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8538" w14:textId="35FF8F5B" w:rsidR="00A264FE" w:rsidRDefault="00B1768F" w:rsidP="00B1768F">
      <w:pPr>
        <w:ind w:left="-142"/>
        <w:jc w:val="center"/>
        <w:rPr>
          <w:rFonts w:ascii="Arial" w:hAnsi="Arial" w:cs="Arial"/>
          <w:sz w:val="20"/>
          <w:szCs w:val="20"/>
          <w:lang w:val="en-US"/>
        </w:rPr>
      </w:pPr>
      <w:bookmarkStart w:id="0" w:name="_Hlk74663295"/>
      <w:bookmarkEnd w:id="0"/>
      <w:r>
        <w:rPr>
          <w:rFonts w:ascii="Arial" w:hAnsi="Arial" w:cs="Arial"/>
          <w:noProof/>
          <w:color w:val="474747"/>
          <w:shd w:val="clear" w:color="auto" w:fill="FFFFFF"/>
        </w:rPr>
        <w:drawing>
          <wp:inline distT="0" distB="0" distL="0" distR="0" wp14:anchorId="703C861C" wp14:editId="5CF1C28D">
            <wp:extent cx="2104292" cy="118635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635" cy="1201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B4D58A" wp14:editId="2ABF7414">
            <wp:extent cx="2095137" cy="1181100"/>
            <wp:effectExtent l="0" t="0" r="63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75" b="3236"/>
                    <a:stretch/>
                  </pic:blipFill>
                  <pic:spPr>
                    <a:xfrm>
                      <a:off x="0" y="0"/>
                      <a:ext cx="2254131" cy="127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2B67F5" wp14:editId="4BFD4C2D">
            <wp:extent cx="2210210" cy="1186526"/>
            <wp:effectExtent l="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6" r="3514"/>
                    <a:stretch/>
                  </pic:blipFill>
                  <pic:spPr>
                    <a:xfrm>
                      <a:off x="0" y="0"/>
                      <a:ext cx="2366023" cy="1270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57F6A" w14:textId="7F9B9425" w:rsidR="009D0DC0" w:rsidRDefault="002E260A" w:rsidP="005239B0">
      <w:pPr>
        <w:jc w:val="both"/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b/>
          <w:bCs/>
          <w:color w:val="555555"/>
          <w:shd w:val="clear" w:color="auto" w:fill="FFFFFF"/>
        </w:rPr>
        <w:br w:type="textWrapping" w:clear="all"/>
      </w:r>
      <w:r w:rsidR="009D0DC0" w:rsidRPr="005239B0">
        <w:rPr>
          <w:shd w:val="clear" w:color="auto" w:fill="FFFFFF"/>
          <w:lang w:val="en-US"/>
        </w:rPr>
        <w:t>XVI</w:t>
      </w:r>
      <w:r w:rsidR="009D0DC0" w:rsidRPr="005239B0">
        <w:rPr>
          <w:shd w:val="clear" w:color="auto" w:fill="FFFFFF"/>
        </w:rPr>
        <w:t xml:space="preserve"> Международный форум по развитию транспортных коридоров </w:t>
      </w:r>
      <w:r w:rsidR="009D0DC0" w:rsidRPr="005239B0">
        <w:rPr>
          <w:b/>
          <w:bCs/>
          <w:shd w:val="clear" w:color="auto" w:fill="FFFFFF"/>
          <w:lang w:val="en-US"/>
        </w:rPr>
        <w:t>TRANSTEC</w:t>
      </w:r>
      <w:r w:rsidR="009D0DC0" w:rsidRPr="005239B0">
        <w:rPr>
          <w:b/>
          <w:bCs/>
          <w:shd w:val="clear" w:color="auto" w:fill="FFFFFF"/>
        </w:rPr>
        <w:t xml:space="preserve"> </w:t>
      </w:r>
      <w:r w:rsidR="009D0DC0" w:rsidRPr="005239B0"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состоится в Санкт-Петербурге с 21 по 24 сентября 2021 года в КВЦ </w:t>
      </w:r>
      <w:r w:rsidR="00E36EC5" w:rsidRPr="005239B0"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</w:rPr>
        <w:t>«</w:t>
      </w:r>
      <w:proofErr w:type="spellStart"/>
      <w:r w:rsidR="009D0DC0" w:rsidRPr="005239B0"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</w:rPr>
        <w:t>Экспофорум</w:t>
      </w:r>
      <w:proofErr w:type="spellEnd"/>
      <w:r w:rsidR="00E36EC5" w:rsidRPr="005239B0"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</w:rPr>
        <w:t>»</w:t>
      </w:r>
      <w:r w:rsidR="009D0DC0" w:rsidRPr="005239B0"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</w:rPr>
        <w:t>.</w:t>
      </w:r>
    </w:p>
    <w:p w14:paraId="0E8F4E13" w14:textId="77777777" w:rsidR="005239B0" w:rsidRPr="005239B0" w:rsidRDefault="005239B0" w:rsidP="005239B0">
      <w:pPr>
        <w:jc w:val="both"/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4B271094" w14:textId="76E21C59" w:rsidR="00E36EC5" w:rsidRPr="005239B0" w:rsidRDefault="00E36EC5" w:rsidP="005239B0">
      <w:pPr>
        <w:jc w:val="both"/>
      </w:pPr>
      <w:r w:rsidRPr="00790D7F">
        <w:rPr>
          <w:b/>
          <w:bCs/>
        </w:rPr>
        <w:t>Приглашаем вас на церемонию открытия Форума</w:t>
      </w:r>
      <w:r w:rsidR="005239B0" w:rsidRPr="00790D7F">
        <w:rPr>
          <w:b/>
          <w:bCs/>
        </w:rPr>
        <w:t>, котор</w:t>
      </w:r>
      <w:r w:rsidR="000B45C9" w:rsidRPr="00790D7F">
        <w:rPr>
          <w:b/>
          <w:bCs/>
        </w:rPr>
        <w:t>ая состоится 22 сентября в 10.15.</w:t>
      </w:r>
      <w:r w:rsidR="005239B0" w:rsidRPr="005239B0">
        <w:t xml:space="preserve"> </w:t>
      </w:r>
      <w:r w:rsidR="000B45C9">
        <w:t xml:space="preserve">В ней </w:t>
      </w:r>
      <w:r w:rsidR="005239B0" w:rsidRPr="005239B0">
        <w:t xml:space="preserve">примут участие статс-секретарь – заместитель </w:t>
      </w:r>
      <w:r w:rsidR="003105FC">
        <w:t>м</w:t>
      </w:r>
      <w:r w:rsidR="005239B0" w:rsidRPr="005239B0">
        <w:t xml:space="preserve">инистра транспорта Российской Федерации Дмитрий Зверев, заместитель председателя правительства Ленинградской области по транспорту и топливно-энергетическому комплексу Сергей </w:t>
      </w:r>
      <w:proofErr w:type="spellStart"/>
      <w:r w:rsidRPr="005239B0">
        <w:t>Харлашкин</w:t>
      </w:r>
      <w:proofErr w:type="spellEnd"/>
      <w:r w:rsidR="005239B0" w:rsidRPr="005239B0">
        <w:t xml:space="preserve">, заместитель госсекретаря Министерства сообщения Латвии Улдис </w:t>
      </w:r>
      <w:proofErr w:type="spellStart"/>
      <w:r w:rsidR="005239B0" w:rsidRPr="005239B0">
        <w:t>Рейманис</w:t>
      </w:r>
      <w:proofErr w:type="spellEnd"/>
      <w:r w:rsidR="005239B0" w:rsidRPr="005239B0">
        <w:t xml:space="preserve">, чрезвычайный и полномочный посол Исламской Республики Иран в Российской Федерации доктор </w:t>
      </w:r>
      <w:proofErr w:type="spellStart"/>
      <w:r w:rsidR="005239B0" w:rsidRPr="005239B0">
        <w:t>Казем</w:t>
      </w:r>
      <w:proofErr w:type="spellEnd"/>
      <w:r w:rsidR="005239B0" w:rsidRPr="005239B0">
        <w:t xml:space="preserve"> </w:t>
      </w:r>
      <w:proofErr w:type="spellStart"/>
      <w:r w:rsidR="005239B0" w:rsidRPr="005239B0">
        <w:t>Джалали</w:t>
      </w:r>
      <w:proofErr w:type="spellEnd"/>
      <w:r w:rsidR="005239B0" w:rsidRPr="005239B0">
        <w:t xml:space="preserve"> и генеральный директор ООО «</w:t>
      </w:r>
      <w:proofErr w:type="spellStart"/>
      <w:r w:rsidR="005239B0" w:rsidRPr="005239B0">
        <w:t>Экспофорум</w:t>
      </w:r>
      <w:proofErr w:type="spellEnd"/>
      <w:r w:rsidR="005239B0" w:rsidRPr="005239B0">
        <w:t xml:space="preserve">-Интернэшнл» Сергей </w:t>
      </w:r>
      <w:r w:rsidRPr="005239B0">
        <w:t>Воронков Георгиевич</w:t>
      </w:r>
      <w:r w:rsidR="005239B0" w:rsidRPr="005239B0">
        <w:t>.</w:t>
      </w:r>
    </w:p>
    <w:p w14:paraId="774D3723" w14:textId="708F7DCC" w:rsidR="005239B0" w:rsidRPr="005239B0" w:rsidRDefault="005239B0" w:rsidP="005239B0">
      <w:pPr>
        <w:jc w:val="both"/>
      </w:pPr>
    </w:p>
    <w:p w14:paraId="04ECB96B" w14:textId="0D2CA8FC" w:rsidR="005239B0" w:rsidRPr="005239B0" w:rsidRDefault="005239B0" w:rsidP="005239B0">
      <w:pPr>
        <w:jc w:val="both"/>
      </w:pPr>
      <w:r w:rsidRPr="001C6D8B">
        <w:rPr>
          <w:shd w:val="clear" w:color="auto" w:fill="FFFFFF"/>
          <w:lang w:val="en-US"/>
        </w:rPr>
        <w:t>TRANSTEC</w:t>
      </w:r>
      <w:r w:rsidRPr="005239B0">
        <w:rPr>
          <w:shd w:val="clear" w:color="auto" w:fill="FFFFFF"/>
        </w:rPr>
        <w:t xml:space="preserve"> проводится в Санкт-Петербурге с 1994 года. В 2021 году </w:t>
      </w:r>
      <w:r w:rsidRPr="001C6D8B">
        <w:rPr>
          <w:bCs/>
          <w:shd w:val="clear" w:color="auto" w:fill="FFFFFF"/>
        </w:rPr>
        <w:t>соорганизатором</w:t>
      </w:r>
      <w:r w:rsidRPr="005239B0">
        <w:rPr>
          <w:b/>
          <w:bCs/>
          <w:shd w:val="clear" w:color="auto" w:fill="FFFFFF"/>
        </w:rPr>
        <w:t xml:space="preserve"> </w:t>
      </w:r>
      <w:r w:rsidR="001C6D8B">
        <w:rPr>
          <w:shd w:val="clear" w:color="auto" w:fill="FFFFFF"/>
        </w:rPr>
        <w:t>ф</w:t>
      </w:r>
      <w:r w:rsidRPr="005239B0">
        <w:rPr>
          <w:shd w:val="clear" w:color="auto" w:fill="FFFFFF"/>
        </w:rPr>
        <w:t xml:space="preserve">орума выступает АНО «Дирекция международных транспортных коридоров» (АНО «ДМТК»). Министерство транспорта России совместно с АНО «ДМТК» оказывают официальную поддержку </w:t>
      </w:r>
      <w:r w:rsidR="00C06853">
        <w:rPr>
          <w:shd w:val="clear" w:color="auto" w:fill="FFFFFF"/>
        </w:rPr>
        <w:t>ф</w:t>
      </w:r>
      <w:r w:rsidRPr="005239B0">
        <w:rPr>
          <w:shd w:val="clear" w:color="auto" w:fill="FFFFFF"/>
        </w:rPr>
        <w:t>оруму и включены в его программный комитет с целью формирования актуальной повестки деловой программы.</w:t>
      </w:r>
      <w:r w:rsidRPr="005239B0">
        <w:t xml:space="preserve"> </w:t>
      </w:r>
    </w:p>
    <w:p w14:paraId="4BD9FDDC" w14:textId="77777777" w:rsidR="005239B0" w:rsidRPr="005239B0" w:rsidRDefault="005239B0" w:rsidP="005239B0">
      <w:pPr>
        <w:jc w:val="both"/>
      </w:pPr>
    </w:p>
    <w:p w14:paraId="39A5D2C8" w14:textId="055B8911" w:rsidR="005239B0" w:rsidRPr="005239B0" w:rsidRDefault="005239B0" w:rsidP="005239B0">
      <w:pPr>
        <w:jc w:val="both"/>
        <w:rPr>
          <w:rFonts w:eastAsiaTheme="minorHAnsi"/>
        </w:rPr>
      </w:pPr>
      <w:r w:rsidRPr="005239B0">
        <w:rPr>
          <w:rFonts w:eastAsiaTheme="minorHAnsi"/>
        </w:rPr>
        <w:t xml:space="preserve">Форум проводится при поддержке Правительства Санкт-Петербурга, Морской коллегии при Правительстве РФ, Росморречфлота, Международного координационного совета по </w:t>
      </w:r>
      <w:proofErr w:type="spellStart"/>
      <w:r w:rsidRPr="005239B0">
        <w:rPr>
          <w:rFonts w:eastAsiaTheme="minorHAnsi"/>
        </w:rPr>
        <w:t>трансъевразийским</w:t>
      </w:r>
      <w:proofErr w:type="spellEnd"/>
      <w:r w:rsidRPr="005239B0">
        <w:rPr>
          <w:rFonts w:eastAsiaTheme="minorHAnsi"/>
        </w:rPr>
        <w:t xml:space="preserve"> перевозкам, Ассоциации морских торговых портов, Государственного университета морского и речного флота имени адмирала С.О. Макарова</w:t>
      </w:r>
      <w:r w:rsidR="003105FC">
        <w:t>, Рос</w:t>
      </w:r>
      <w:r w:rsidR="00FD374A">
        <w:t xml:space="preserve">сийского дорожного научно-исследовательского института и </w:t>
      </w:r>
      <w:r w:rsidR="003105FC">
        <w:t>Национальн</w:t>
      </w:r>
      <w:r w:rsidR="00FD374A">
        <w:t>ого</w:t>
      </w:r>
      <w:r w:rsidR="003105FC">
        <w:t xml:space="preserve"> союз</w:t>
      </w:r>
      <w:r w:rsidR="00FD374A">
        <w:t>а</w:t>
      </w:r>
      <w:r w:rsidR="003105FC">
        <w:t xml:space="preserve"> экспертов в сфере транспорт</w:t>
      </w:r>
      <w:r w:rsidR="00FD374A">
        <w:t>а и</w:t>
      </w:r>
      <w:r w:rsidR="003105FC">
        <w:t xml:space="preserve"> логистики</w:t>
      </w:r>
      <w:r w:rsidRPr="005239B0">
        <w:rPr>
          <w:rFonts w:eastAsiaTheme="minorHAnsi"/>
        </w:rPr>
        <w:t>.</w:t>
      </w:r>
    </w:p>
    <w:p w14:paraId="4C4930BC" w14:textId="2EDF6E6B" w:rsidR="005239B0" w:rsidRPr="005239B0" w:rsidRDefault="005239B0" w:rsidP="005239B0">
      <w:pPr>
        <w:shd w:val="clear" w:color="auto" w:fill="FFFFFF"/>
        <w:ind w:right="900"/>
        <w:jc w:val="both"/>
        <w:rPr>
          <w:color w:val="474747"/>
        </w:rPr>
      </w:pPr>
    </w:p>
    <w:p w14:paraId="1AE6FF5A" w14:textId="3ABB00DC" w:rsidR="003105FC" w:rsidRDefault="009D0DC0" w:rsidP="005239B0">
      <w:pPr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5239B0">
        <w:rPr>
          <w:color w:val="000000"/>
          <w:bdr w:val="none" w:sz="0" w:space="0" w:color="auto" w:frame="1"/>
          <w:shd w:val="clear" w:color="auto" w:fill="FFFFFF"/>
        </w:rPr>
        <w:t xml:space="preserve">В </w:t>
      </w:r>
      <w:r w:rsidR="005239B0" w:rsidRPr="005239B0">
        <w:rPr>
          <w:color w:val="000000"/>
          <w:bdr w:val="none" w:sz="0" w:space="0" w:color="auto" w:frame="1"/>
          <w:shd w:val="clear" w:color="auto" w:fill="FFFFFF"/>
        </w:rPr>
        <w:t xml:space="preserve">форуме </w:t>
      </w:r>
      <w:r w:rsidR="005239B0" w:rsidRPr="001C6D8B">
        <w:rPr>
          <w:shd w:val="clear" w:color="auto" w:fill="FFFFFF"/>
          <w:lang w:val="en-US"/>
        </w:rPr>
        <w:t>TRANSTEC</w:t>
      </w:r>
      <w:r w:rsidR="005239B0" w:rsidRPr="001C6D8B">
        <w:rPr>
          <w:shd w:val="clear" w:color="auto" w:fill="FFFFFF"/>
        </w:rPr>
        <w:t xml:space="preserve"> 2021</w:t>
      </w:r>
      <w:r w:rsidR="005239B0" w:rsidRPr="005239B0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Pr="005239B0">
        <w:rPr>
          <w:color w:val="000000"/>
          <w:bdr w:val="none" w:sz="0" w:space="0" w:color="auto" w:frame="1"/>
          <w:shd w:val="clear" w:color="auto" w:fill="FFFFFF"/>
        </w:rPr>
        <w:t>подтвердили участие</w:t>
      </w:r>
      <w:r w:rsidR="005239B0" w:rsidRPr="005239B0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Pr="001C6D8B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свыше </w:t>
      </w:r>
      <w:r w:rsidR="000B45C9">
        <w:rPr>
          <w:b/>
          <w:bCs/>
          <w:color w:val="000000"/>
          <w:bdr w:val="none" w:sz="0" w:space="0" w:color="auto" w:frame="1"/>
          <w:shd w:val="clear" w:color="auto" w:fill="FFFFFF"/>
        </w:rPr>
        <w:t>4</w:t>
      </w:r>
      <w:r w:rsidR="003C14CF" w:rsidRPr="001C6D8B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00 </w:t>
      </w:r>
      <w:r w:rsidRPr="001C6D8B">
        <w:rPr>
          <w:b/>
          <w:bCs/>
          <w:color w:val="000000"/>
          <w:bdr w:val="none" w:sz="0" w:space="0" w:color="auto" w:frame="1"/>
          <w:shd w:val="clear" w:color="auto" w:fill="FFFFFF"/>
        </w:rPr>
        <w:t>делегатов и спикеров</w:t>
      </w:r>
      <w:r w:rsidR="003105FC">
        <w:rPr>
          <w:color w:val="000000"/>
          <w:bdr w:val="none" w:sz="0" w:space="0" w:color="auto" w:frame="1"/>
          <w:shd w:val="clear" w:color="auto" w:fill="FFFFFF"/>
        </w:rPr>
        <w:t xml:space="preserve"> из России, Финляндии, Голландии, Германии, Турции, Ирана, Монголии, Китая, Казахстана и Азербайджана.</w:t>
      </w:r>
    </w:p>
    <w:p w14:paraId="3AAE68F7" w14:textId="4FFD9981" w:rsidR="003105FC" w:rsidRDefault="003105FC" w:rsidP="005239B0">
      <w:pPr>
        <w:jc w:val="both"/>
        <w:rPr>
          <w:color w:val="000000"/>
          <w:bdr w:val="none" w:sz="0" w:space="0" w:color="auto" w:frame="1"/>
          <w:shd w:val="clear" w:color="auto" w:fill="FFFFFF"/>
        </w:rPr>
      </w:pPr>
    </w:p>
    <w:p w14:paraId="25703456" w14:textId="735B7814" w:rsidR="00FD374A" w:rsidRDefault="00FD374A" w:rsidP="00FD374A">
      <w:pPr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5239B0">
        <w:t xml:space="preserve">В рамках </w:t>
      </w:r>
      <w:r>
        <w:t>ф</w:t>
      </w:r>
      <w:r w:rsidRPr="005239B0">
        <w:t xml:space="preserve">орума </w:t>
      </w:r>
      <w:r>
        <w:t xml:space="preserve">запланировано </w:t>
      </w:r>
      <w:r w:rsidRPr="005239B0">
        <w:rPr>
          <w:b/>
        </w:rPr>
        <w:t>более 10</w:t>
      </w:r>
      <w:r w:rsidRPr="005239B0">
        <w:t xml:space="preserve"> </w:t>
      </w:r>
      <w:r w:rsidRPr="001C6D8B">
        <w:rPr>
          <w:b/>
          <w:bCs/>
        </w:rPr>
        <w:t>круглых столов и сессий</w:t>
      </w:r>
      <w:r w:rsidRPr="005239B0">
        <w:t xml:space="preserve">. </w:t>
      </w:r>
      <w:r>
        <w:rPr>
          <w:color w:val="000000"/>
          <w:bdr w:val="none" w:sz="0" w:space="0" w:color="auto" w:frame="1"/>
          <w:shd w:val="clear" w:color="auto" w:fill="FFFFFF"/>
        </w:rPr>
        <w:t xml:space="preserve">Кроме того, в этом году наряду с деловой программой организована выставочная экспозиция. Среди крупнейших экспонентов – ДМТК и посольство Латвии.  </w:t>
      </w:r>
    </w:p>
    <w:p w14:paraId="17ACF1DC" w14:textId="60C73EC4" w:rsidR="00FD374A" w:rsidRDefault="00FD374A" w:rsidP="00FD374A">
      <w:pPr>
        <w:jc w:val="both"/>
        <w:rPr>
          <w:color w:val="000000"/>
          <w:bdr w:val="none" w:sz="0" w:space="0" w:color="auto" w:frame="1"/>
          <w:shd w:val="clear" w:color="auto" w:fill="FFFFFF"/>
        </w:rPr>
      </w:pPr>
    </w:p>
    <w:p w14:paraId="56BFC7BC" w14:textId="0BED427F" w:rsidR="00FD374A" w:rsidRDefault="00FD374A" w:rsidP="00FD374A">
      <w:pPr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1C6D8B">
        <w:rPr>
          <w:b/>
          <w:bCs/>
          <w:color w:val="000000"/>
          <w:bdr w:val="none" w:sz="0" w:space="0" w:color="auto" w:frame="1"/>
          <w:shd w:val="clear" w:color="auto" w:fill="FFFFFF"/>
        </w:rPr>
        <w:t>Основная тема форума 2021 года</w:t>
      </w:r>
      <w:r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Pr="00FD374A">
        <w:rPr>
          <w:color w:val="000000"/>
          <w:bdr w:val="none" w:sz="0" w:space="0" w:color="auto" w:frame="1"/>
          <w:shd w:val="clear" w:color="auto" w:fill="FFFFFF"/>
        </w:rPr>
        <w:t xml:space="preserve">– транспортные коридоры на </w:t>
      </w:r>
      <w:r>
        <w:rPr>
          <w:color w:val="000000"/>
          <w:bdr w:val="none" w:sz="0" w:space="0" w:color="auto" w:frame="1"/>
          <w:shd w:val="clear" w:color="auto" w:fill="FFFFFF"/>
        </w:rPr>
        <w:t>е</w:t>
      </w:r>
      <w:r w:rsidRPr="00FD374A">
        <w:rPr>
          <w:color w:val="000000"/>
          <w:bdr w:val="none" w:sz="0" w:space="0" w:color="auto" w:frame="1"/>
          <w:shd w:val="clear" w:color="auto" w:fill="FFFFFF"/>
        </w:rPr>
        <w:t>вразийском пространстве и межгосударственное сотрудничество.</w:t>
      </w:r>
    </w:p>
    <w:p w14:paraId="6B2BA006" w14:textId="5C948BBA" w:rsidR="00FD374A" w:rsidRPr="005239B0" w:rsidRDefault="00FD374A" w:rsidP="00FD374A">
      <w:pPr>
        <w:ind w:right="33"/>
        <w:jc w:val="both"/>
      </w:pPr>
    </w:p>
    <w:p w14:paraId="3762C189" w14:textId="1A04813E" w:rsidR="00FD374A" w:rsidRDefault="00FD374A" w:rsidP="00FD374A">
      <w:pPr>
        <w:contextualSpacing/>
        <w:jc w:val="both"/>
        <w:rPr>
          <w:rFonts w:eastAsia="Calibri"/>
          <w:color w:val="000000"/>
          <w:bdr w:val="none" w:sz="0" w:space="0" w:color="auto" w:frame="1"/>
          <w:shd w:val="clear" w:color="auto" w:fill="FFFFFF"/>
        </w:rPr>
      </w:pPr>
      <w:r w:rsidRPr="005239B0">
        <w:rPr>
          <w:rFonts w:eastAsia="Calibri"/>
          <w:b/>
          <w:color w:val="000000"/>
          <w:bdr w:val="none" w:sz="0" w:space="0" w:color="auto" w:frame="1"/>
          <w:shd w:val="clear" w:color="auto" w:fill="FFFFFF"/>
        </w:rPr>
        <w:t xml:space="preserve">21 сентября, </w:t>
      </w:r>
      <w:r w:rsidRPr="005239B0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в первый день форума, будут обсуждаться </w:t>
      </w:r>
      <w:r>
        <w:rPr>
          <w:rFonts w:eastAsia="Calibri"/>
          <w:color w:val="000000"/>
          <w:bdr w:val="none" w:sz="0" w:space="0" w:color="auto" w:frame="1"/>
          <w:shd w:val="clear" w:color="auto" w:fill="FFFFFF"/>
        </w:rPr>
        <w:t>тенденции мировой контейнерной системы, вопросы развития внутреннего водного транспорта, а также</w:t>
      </w:r>
      <w:r w:rsidRPr="005239B0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</w:t>
      </w:r>
      <w:r w:rsidR="009D2F26">
        <w:rPr>
          <w:rFonts w:eastAsia="Calibri"/>
          <w:color w:val="000000"/>
          <w:bdr w:val="none" w:sz="0" w:space="0" w:color="auto" w:frame="1"/>
          <w:shd w:val="clear" w:color="auto" w:fill="FFFFFF"/>
        </w:rPr>
        <w:t>ключевые аспекты таможенной логистики</w:t>
      </w:r>
      <w:r w:rsidRPr="005239B0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. </w:t>
      </w:r>
    </w:p>
    <w:p w14:paraId="39DEF84C" w14:textId="39E84E1B" w:rsidR="001C6D8B" w:rsidRDefault="001C6D8B" w:rsidP="00FD374A">
      <w:pPr>
        <w:contextualSpacing/>
        <w:jc w:val="both"/>
        <w:rPr>
          <w:rFonts w:eastAsia="Calibri"/>
          <w:color w:val="000000"/>
          <w:bdr w:val="none" w:sz="0" w:space="0" w:color="auto" w:frame="1"/>
          <w:shd w:val="clear" w:color="auto" w:fill="FFFFFF"/>
        </w:rPr>
      </w:pPr>
    </w:p>
    <w:p w14:paraId="08BE67F1" w14:textId="33C823EF" w:rsidR="009D2F26" w:rsidRDefault="001C6D8B" w:rsidP="001C6D8B">
      <w:pPr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eastAsia="Calibri"/>
          <w:color w:val="000000"/>
          <w:bdr w:val="none" w:sz="0" w:space="0" w:color="auto" w:frame="1"/>
          <w:shd w:val="clear" w:color="auto" w:fill="FFFFFF"/>
        </w:rPr>
        <w:t>В ходе сессии</w:t>
      </w:r>
      <w:r w:rsidRPr="009D2F26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«Мировая контейнерная система: состояние и тенденции»</w:t>
      </w:r>
      <w:r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э</w:t>
      </w:r>
      <w:r w:rsidRPr="009D2F26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ксперты обсудят современное состояние и проблемы глобальной контейнерной системы транспорта, тенденции развития морской и сухопутной подсистем контейнерной системы </w:t>
      </w:r>
      <w:proofErr w:type="spellStart"/>
      <w:r w:rsidRPr="009D2F26">
        <w:rPr>
          <w:rFonts w:eastAsia="Calibri"/>
          <w:color w:val="000000"/>
          <w:bdr w:val="none" w:sz="0" w:space="0" w:color="auto" w:frame="1"/>
          <w:shd w:val="clear" w:color="auto" w:fill="FFFFFF"/>
        </w:rPr>
        <w:t>грузораспределения</w:t>
      </w:r>
      <w:proofErr w:type="spellEnd"/>
      <w:r w:rsidRPr="009D2F26">
        <w:rPr>
          <w:rFonts w:eastAsia="Calibri"/>
          <w:color w:val="000000"/>
          <w:bdr w:val="none" w:sz="0" w:space="0" w:color="auto" w:frame="1"/>
          <w:shd w:val="clear" w:color="auto" w:fill="FFFFFF"/>
        </w:rPr>
        <w:t>, вопросы развития контейнерного перегрузочного оборудования, перспективы и проблемы контейнерной транспортной системы России, возможности цифровизации в контейнерном бизнесе и другие актуальные темы.</w:t>
      </w:r>
      <w:r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К участию приглашены представители </w:t>
      </w:r>
      <w:r w:rsidRPr="009D2F26">
        <w:rPr>
          <w:rFonts w:eastAsia="Calibri"/>
          <w:color w:val="000000"/>
          <w:bdr w:val="none" w:sz="0" w:space="0" w:color="auto" w:frame="1"/>
          <w:shd w:val="clear" w:color="auto" w:fill="FFFFFF"/>
        </w:rPr>
        <w:t>ОСК</w:t>
      </w:r>
      <w:r>
        <w:rPr>
          <w:rFonts w:eastAsia="Calibri"/>
          <w:color w:val="000000"/>
          <w:bdr w:val="none" w:sz="0" w:space="0" w:color="auto" w:frame="1"/>
          <w:shd w:val="clear" w:color="auto" w:fill="FFFFFF"/>
        </w:rPr>
        <w:t>, л</w:t>
      </w:r>
      <w:r w:rsidRPr="009D2F26">
        <w:rPr>
          <w:rFonts w:eastAsia="Calibri"/>
          <w:color w:val="000000"/>
          <w:bdr w:val="none" w:sz="0" w:space="0" w:color="auto" w:frame="1"/>
          <w:shd w:val="clear" w:color="auto" w:fill="FFFFFF"/>
        </w:rPr>
        <w:t>огистического терминала «Янино»</w:t>
      </w:r>
      <w:r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, </w:t>
      </w:r>
      <w:r w:rsidRPr="009D2F26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KONE CRANES </w:t>
      </w:r>
      <w:proofErr w:type="spellStart"/>
      <w:r w:rsidRPr="009D2F26">
        <w:rPr>
          <w:rFonts w:eastAsia="Calibri"/>
          <w:color w:val="000000"/>
          <w:bdr w:val="none" w:sz="0" w:space="0" w:color="auto" w:frame="1"/>
          <w:shd w:val="clear" w:color="auto" w:fill="FFFFFF"/>
        </w:rPr>
        <w:t>Finland</w:t>
      </w:r>
      <w:proofErr w:type="spellEnd"/>
      <w:r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, </w:t>
      </w:r>
      <w:bookmarkStart w:id="1" w:name="_Hlk73100062"/>
      <w:r>
        <w:rPr>
          <w:rFonts w:eastAsia="Calibri"/>
          <w:color w:val="000000"/>
          <w:bdr w:val="none" w:sz="0" w:space="0" w:color="auto" w:frame="1"/>
          <w:shd w:val="clear" w:color="auto" w:fill="FFFFFF"/>
        </w:rPr>
        <w:t>И</w:t>
      </w:r>
      <w:r w:rsidR="009D2F26" w:rsidRPr="001C6D8B">
        <w:rPr>
          <w:rFonts w:eastAsia="Calibri"/>
          <w:color w:val="000000"/>
          <w:bdr w:val="none" w:sz="0" w:space="0" w:color="auto" w:frame="1"/>
          <w:shd w:val="clear" w:color="auto" w:fill="FFFFFF"/>
        </w:rPr>
        <w:t>нститут</w:t>
      </w:r>
      <w:r w:rsidRPr="001C6D8B">
        <w:rPr>
          <w:rFonts w:eastAsia="Calibri"/>
          <w:color w:val="000000"/>
          <w:bdr w:val="none" w:sz="0" w:space="0" w:color="auto" w:frame="1"/>
          <w:shd w:val="clear" w:color="auto" w:fill="FFFFFF"/>
        </w:rPr>
        <w:t>а</w:t>
      </w:r>
      <w:r w:rsidR="009D2F26" w:rsidRPr="001C6D8B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международного транспортного менеджмента ГУМРФ имени адмирала С.О. Макарова</w:t>
      </w:r>
      <w:r w:rsidRPr="001C6D8B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, </w:t>
      </w:r>
      <w:r w:rsidR="009D2F26" w:rsidRPr="001C6D8B">
        <w:rPr>
          <w:rFonts w:eastAsia="Calibri"/>
          <w:color w:val="000000"/>
          <w:bdr w:val="none" w:sz="0" w:space="0" w:color="auto" w:frame="1"/>
          <w:shd w:val="clear" w:color="auto" w:fill="FFFFFF"/>
        </w:rPr>
        <w:t>ЛЕНМОРНИИПРОЕКТ</w:t>
      </w:r>
      <w:r w:rsidRPr="001C6D8B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и других профильных организаций.</w:t>
      </w:r>
    </w:p>
    <w:p w14:paraId="3FB5A943" w14:textId="312E41FB" w:rsidR="001C6D8B" w:rsidRDefault="001C6D8B" w:rsidP="001C6D8B">
      <w:pPr>
        <w:contextualSpacing/>
        <w:jc w:val="both"/>
        <w:rPr>
          <w:rFonts w:ascii="Arial" w:hAnsi="Arial" w:cs="Arial"/>
          <w:i/>
          <w:iCs/>
          <w:sz w:val="18"/>
          <w:szCs w:val="18"/>
        </w:rPr>
      </w:pPr>
    </w:p>
    <w:p w14:paraId="56A60B54" w14:textId="307B3D21" w:rsidR="001C6D8B" w:rsidRPr="001C6D8B" w:rsidRDefault="001C6D8B" w:rsidP="001C6D8B">
      <w:pPr>
        <w:contextualSpacing/>
        <w:jc w:val="both"/>
        <w:rPr>
          <w:rFonts w:eastAsia="Calibri"/>
          <w:color w:val="000000"/>
          <w:bdr w:val="none" w:sz="0" w:space="0" w:color="auto" w:frame="1"/>
          <w:shd w:val="clear" w:color="auto" w:fill="FFFFFF"/>
        </w:rPr>
      </w:pPr>
      <w:r w:rsidRPr="000923AE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Участники </w:t>
      </w:r>
      <w:r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сессии </w:t>
      </w:r>
      <w:r w:rsidRPr="001C6D8B">
        <w:rPr>
          <w:rFonts w:eastAsia="Calibri"/>
          <w:color w:val="000000"/>
          <w:bdr w:val="none" w:sz="0" w:space="0" w:color="auto" w:frame="1"/>
          <w:shd w:val="clear" w:color="auto" w:fill="FFFFFF"/>
        </w:rPr>
        <w:t>«Внутренний водный транспорт: развитие сети внутренних водных путей»</w:t>
      </w:r>
      <w:r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0923AE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обсудят нацпроект «Развитие внутреннего водного транспорта», предпосылки и факторы роста </w:t>
      </w:r>
      <w:r w:rsidRPr="000923AE">
        <w:rPr>
          <w:rFonts w:eastAsia="Calibri"/>
          <w:color w:val="000000"/>
          <w:bdr w:val="none" w:sz="0" w:space="0" w:color="auto" w:frame="1"/>
          <w:shd w:val="clear" w:color="auto" w:fill="FFFFFF"/>
        </w:rPr>
        <w:lastRenderedPageBreak/>
        <w:t>грузоперевозок по внутренним водным путям России, инфраструктурные проблемы ВВП, техническое состояние речных портов и перспективы реализации инфраструктурных проектов.</w:t>
      </w:r>
      <w:r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Среди приглашенных экспертов – представители Минтранса России, </w:t>
      </w:r>
      <w:r w:rsidRPr="001C6D8B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Федерального агентства морского и речного транспорта, </w:t>
      </w:r>
      <w:r w:rsidR="000B45C9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Министерства транспорта и дорожного хозяйства Республики Саха (Якутия), </w:t>
      </w:r>
      <w:r w:rsidRPr="001C6D8B">
        <w:rPr>
          <w:rFonts w:eastAsia="Calibri"/>
          <w:color w:val="000000"/>
          <w:bdr w:val="none" w:sz="0" w:space="0" w:color="auto" w:frame="1"/>
          <w:shd w:val="clear" w:color="auto" w:fill="FFFFFF"/>
        </w:rPr>
        <w:t>Российской палаты судоходства, ОСК, «Волжского пароходства»</w:t>
      </w:r>
      <w:r w:rsidR="000B45C9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C6D8B">
        <w:rPr>
          <w:rFonts w:eastAsia="Calibri"/>
          <w:color w:val="000000"/>
          <w:bdr w:val="none" w:sz="0" w:space="0" w:color="auto" w:frame="1"/>
          <w:shd w:val="clear" w:color="auto" w:fill="FFFFFF"/>
        </w:rPr>
        <w:t>и других компаний, специализирующихся на речных перевозках.</w:t>
      </w:r>
    </w:p>
    <w:bookmarkEnd w:id="1"/>
    <w:p w14:paraId="345B9701" w14:textId="21CD93C9" w:rsidR="009D2F26" w:rsidRDefault="009D2F26" w:rsidP="009D2F26">
      <w:pPr>
        <w:contextualSpacing/>
        <w:jc w:val="both"/>
        <w:rPr>
          <w:rFonts w:eastAsia="Calibri"/>
          <w:color w:val="000000"/>
          <w:bdr w:val="none" w:sz="0" w:space="0" w:color="auto" w:frame="1"/>
          <w:shd w:val="clear" w:color="auto" w:fill="FFFFFF"/>
        </w:rPr>
      </w:pPr>
    </w:p>
    <w:p w14:paraId="18D69BC5" w14:textId="516D41B7" w:rsidR="00FD374A" w:rsidRDefault="00FD374A" w:rsidP="001C6D8B">
      <w:pPr>
        <w:contextualSpacing/>
        <w:jc w:val="both"/>
        <w:rPr>
          <w:rFonts w:eastAsia="Calibri"/>
          <w:color w:val="000000"/>
          <w:bdr w:val="none" w:sz="0" w:space="0" w:color="auto" w:frame="1"/>
          <w:shd w:val="clear" w:color="auto" w:fill="FFFFFF"/>
        </w:rPr>
      </w:pPr>
      <w:r w:rsidRPr="000923AE">
        <w:rPr>
          <w:rFonts w:eastAsia="Calibri"/>
          <w:color w:val="000000"/>
          <w:bdr w:val="none" w:sz="0" w:space="0" w:color="auto" w:frame="1"/>
          <w:shd w:val="clear" w:color="auto" w:fill="FFFFFF"/>
        </w:rPr>
        <w:t>Круглый стол</w:t>
      </w:r>
      <w:r w:rsidR="000923AE" w:rsidRPr="000923AE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«</w:t>
      </w:r>
      <w:r w:rsidRPr="000923AE">
        <w:rPr>
          <w:rFonts w:eastAsia="Calibri"/>
          <w:color w:val="000000"/>
          <w:bdr w:val="none" w:sz="0" w:space="0" w:color="auto" w:frame="1"/>
          <w:shd w:val="clear" w:color="auto" w:fill="FFFFFF"/>
        </w:rPr>
        <w:t>Таможенная логистика и управление цепями поставок</w:t>
      </w:r>
      <w:r w:rsidR="000923AE" w:rsidRPr="000923AE">
        <w:rPr>
          <w:rFonts w:eastAsia="Calibri"/>
          <w:color w:val="000000"/>
          <w:bdr w:val="none" w:sz="0" w:space="0" w:color="auto" w:frame="1"/>
          <w:shd w:val="clear" w:color="auto" w:fill="FFFFFF"/>
        </w:rPr>
        <w:t>» будет посвящен в</w:t>
      </w:r>
      <w:r w:rsidRPr="000923AE">
        <w:rPr>
          <w:rFonts w:eastAsia="Calibri"/>
          <w:color w:val="000000"/>
          <w:bdr w:val="none" w:sz="0" w:space="0" w:color="auto" w:frame="1"/>
          <w:shd w:val="clear" w:color="auto" w:fill="FFFFFF"/>
        </w:rPr>
        <w:t>опрос</w:t>
      </w:r>
      <w:r w:rsidR="000923AE" w:rsidRPr="000923AE">
        <w:rPr>
          <w:rFonts w:eastAsia="Calibri"/>
          <w:color w:val="000000"/>
          <w:bdr w:val="none" w:sz="0" w:space="0" w:color="auto" w:frame="1"/>
          <w:shd w:val="clear" w:color="auto" w:fill="FFFFFF"/>
        </w:rPr>
        <w:t>у</w:t>
      </w:r>
      <w:r w:rsidRPr="000923AE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улучшения конкурентоспособности отечественных МТК за сч</w:t>
      </w:r>
      <w:r w:rsidR="000923AE" w:rsidRPr="000923AE">
        <w:rPr>
          <w:rFonts w:eastAsia="Calibri"/>
          <w:color w:val="000000"/>
          <w:bdr w:val="none" w:sz="0" w:space="0" w:color="auto" w:frame="1"/>
          <w:shd w:val="clear" w:color="auto" w:fill="FFFFFF"/>
        </w:rPr>
        <w:t>е</w:t>
      </w:r>
      <w:r w:rsidRPr="000923AE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т упрощения таможенных процедур. </w:t>
      </w:r>
      <w:r w:rsidR="000923AE" w:rsidRPr="000923AE">
        <w:rPr>
          <w:rFonts w:eastAsia="Calibri"/>
          <w:color w:val="000000"/>
          <w:bdr w:val="none" w:sz="0" w:space="0" w:color="auto" w:frame="1"/>
          <w:shd w:val="clear" w:color="auto" w:fill="FFFFFF"/>
        </w:rPr>
        <w:t>Участники поделятся мнениями относительно роли и задач таможенных служб, поделятся опытом взаимодействия с таможенными службами стран Европейского союза, оценят перспективы работы Института уполномоченных экономических операторов в ЕАЭС.</w:t>
      </w:r>
      <w:r w:rsidR="001C6D8B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К участию приглашены представители </w:t>
      </w:r>
      <w:r w:rsidR="001C6D8B" w:rsidRPr="001C6D8B">
        <w:rPr>
          <w:rFonts w:eastAsia="Calibri"/>
          <w:color w:val="000000"/>
          <w:bdr w:val="none" w:sz="0" w:space="0" w:color="auto" w:frame="1"/>
          <w:shd w:val="clear" w:color="auto" w:fill="FFFFFF"/>
        </w:rPr>
        <w:t>IRU в Евразии</w:t>
      </w:r>
      <w:r w:rsidR="001C6D8B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, </w:t>
      </w:r>
      <w:r w:rsidR="001C6D8B" w:rsidRPr="001C6D8B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Балтийской таможни ФТС России, </w:t>
      </w:r>
      <w:r w:rsidRPr="001C6D8B">
        <w:rPr>
          <w:rFonts w:eastAsia="Calibri"/>
          <w:color w:val="000000"/>
          <w:bdr w:val="none" w:sz="0" w:space="0" w:color="auto" w:frame="1"/>
          <w:shd w:val="clear" w:color="auto" w:fill="FFFFFF"/>
        </w:rPr>
        <w:t>ОТЛК ЕРА</w:t>
      </w:r>
      <w:r w:rsidR="001C6D8B" w:rsidRPr="001C6D8B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, </w:t>
      </w:r>
      <w:r w:rsidRPr="001C6D8B">
        <w:rPr>
          <w:rFonts w:eastAsia="Calibri"/>
          <w:color w:val="000000"/>
          <w:bdr w:val="none" w:sz="0" w:space="0" w:color="auto" w:frame="1"/>
          <w:shd w:val="clear" w:color="auto" w:fill="FFFFFF"/>
        </w:rPr>
        <w:t>Русско-Азиатского Союза промышленников и предпринимателей</w:t>
      </w:r>
      <w:r w:rsidR="001C6D8B" w:rsidRPr="001C6D8B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, </w:t>
      </w:r>
      <w:r w:rsidRPr="001C6D8B">
        <w:rPr>
          <w:rFonts w:eastAsia="Calibri"/>
          <w:color w:val="000000"/>
          <w:bdr w:val="none" w:sz="0" w:space="0" w:color="auto" w:frame="1"/>
          <w:shd w:val="clear" w:color="auto" w:fill="FFFFFF"/>
        </w:rPr>
        <w:t>Комитета АЕБ по таможне и транспорту</w:t>
      </w:r>
      <w:r w:rsidR="001C6D8B" w:rsidRPr="001C6D8B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и другие эксперты.</w:t>
      </w:r>
    </w:p>
    <w:p w14:paraId="677EF560" w14:textId="0C98534C" w:rsidR="00B74326" w:rsidRDefault="00B74326" w:rsidP="001C6D8B">
      <w:pPr>
        <w:contextualSpacing/>
        <w:jc w:val="both"/>
        <w:rPr>
          <w:rFonts w:eastAsia="Calibri"/>
          <w:color w:val="000000"/>
          <w:bdr w:val="none" w:sz="0" w:space="0" w:color="auto" w:frame="1"/>
          <w:shd w:val="clear" w:color="auto" w:fill="FFFFFF"/>
        </w:rPr>
      </w:pPr>
    </w:p>
    <w:p w14:paraId="4AC041E8" w14:textId="5E2A21B3" w:rsidR="00B74326" w:rsidRDefault="00B74326" w:rsidP="001C6D8B">
      <w:pPr>
        <w:contextualSpacing/>
        <w:jc w:val="both"/>
        <w:rPr>
          <w:rFonts w:eastAsia="Calibri"/>
          <w:color w:val="000000"/>
          <w:bdr w:val="none" w:sz="0" w:space="0" w:color="auto" w:frame="1"/>
          <w:shd w:val="clear" w:color="auto" w:fill="FFFFFF"/>
        </w:rPr>
      </w:pPr>
      <w:r w:rsidRPr="00B74326"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</w:rPr>
        <w:t>22 сентября</w:t>
      </w:r>
      <w:r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, во второй день форума, будут подняты вопросы межгосударственного сотрудничества на евразийском пространстве, транзита в Арктике, цифровизации и портовой логистики. </w:t>
      </w:r>
    </w:p>
    <w:p w14:paraId="115BAC1E" w14:textId="04E6B772" w:rsidR="00B74326" w:rsidRDefault="00B74326" w:rsidP="001C6D8B">
      <w:pPr>
        <w:contextualSpacing/>
        <w:jc w:val="both"/>
        <w:rPr>
          <w:rFonts w:eastAsia="Calibri"/>
          <w:color w:val="000000"/>
          <w:bdr w:val="none" w:sz="0" w:space="0" w:color="auto" w:frame="1"/>
          <w:shd w:val="clear" w:color="auto" w:fill="FFFFFF"/>
        </w:rPr>
      </w:pPr>
    </w:p>
    <w:p w14:paraId="7C1FF8F9" w14:textId="706FBA8C" w:rsidR="00B67B13" w:rsidRDefault="00B67B13" w:rsidP="00B67B13">
      <w:pPr>
        <w:contextualSpacing/>
        <w:jc w:val="both"/>
        <w:rPr>
          <w:rFonts w:eastAsia="Calibri"/>
          <w:color w:val="000000"/>
          <w:bdr w:val="none" w:sz="0" w:space="0" w:color="auto" w:frame="1"/>
          <w:shd w:val="clear" w:color="auto" w:fill="FFFFFF"/>
        </w:rPr>
      </w:pPr>
      <w:r w:rsidRPr="00B67B13">
        <w:rPr>
          <w:rFonts w:eastAsia="Calibri"/>
          <w:color w:val="000000"/>
          <w:bdr w:val="none" w:sz="0" w:space="0" w:color="auto" w:frame="1"/>
          <w:shd w:val="clear" w:color="auto" w:fill="FFFFFF"/>
        </w:rPr>
        <w:t>Тема планерного заседания – «Транспортные коридоры на евразийском пространстве: межгосударственное сотрудничество». Ее актуальность обусловлена изменениями на рынке логистики в период пандемии. Приглашенные эксперты обсудят тенденции в мировой экономике и их влияние на торговые маршруты, приоритетные задачи для раскрытия</w:t>
      </w:r>
      <w:r w:rsidR="00FD374A" w:rsidRPr="00B67B13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транзитного потенциала международных транспортных коридоров</w:t>
      </w:r>
      <w:r w:rsidRPr="00B67B13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, пути повышения экономической привлекательности и перспективы коридора «Север – Юг», вопросы координации транспортной политики в рамках МТК и форматы взаимодействия железных дорог и портов. </w:t>
      </w:r>
      <w:r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К участию приглашены представители Минтранса России, </w:t>
      </w:r>
      <w:bookmarkStart w:id="2" w:name="_Hlk67654358"/>
      <w:bookmarkStart w:id="3" w:name="_Hlk81479629"/>
      <w:r w:rsidRPr="00B67B13">
        <w:rPr>
          <w:rFonts w:eastAsia="Calibri"/>
          <w:color w:val="000000"/>
          <w:bdr w:val="none" w:sz="0" w:space="0" w:color="auto" w:frame="1"/>
          <w:shd w:val="clear" w:color="auto" w:fill="FFFFFF"/>
        </w:rPr>
        <w:t>п</w:t>
      </w:r>
      <w:r w:rsidR="00FD374A" w:rsidRPr="00B67B13">
        <w:rPr>
          <w:rFonts w:eastAsia="Calibri"/>
          <w:color w:val="000000"/>
          <w:bdr w:val="none" w:sz="0" w:space="0" w:color="auto" w:frame="1"/>
          <w:shd w:val="clear" w:color="auto" w:fill="FFFFFF"/>
        </w:rPr>
        <w:t>осол</w:t>
      </w:r>
      <w:r w:rsidRPr="00B67B13">
        <w:rPr>
          <w:rFonts w:eastAsia="Calibri"/>
          <w:color w:val="000000"/>
          <w:bdr w:val="none" w:sz="0" w:space="0" w:color="auto" w:frame="1"/>
          <w:shd w:val="clear" w:color="auto" w:fill="FFFFFF"/>
        </w:rPr>
        <w:t>ьства</w:t>
      </w:r>
      <w:r w:rsidR="00FD374A" w:rsidRPr="00B67B13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Исламской Республики Иран в Р</w:t>
      </w:r>
      <w:r w:rsidRPr="00B67B13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Ф, </w:t>
      </w:r>
      <w:r w:rsidR="00FD374A" w:rsidRPr="00B67B13">
        <w:rPr>
          <w:rFonts w:eastAsia="Calibri"/>
          <w:color w:val="000000"/>
          <w:bdr w:val="none" w:sz="0" w:space="0" w:color="auto" w:frame="1"/>
          <w:shd w:val="clear" w:color="auto" w:fill="FFFFFF"/>
        </w:rPr>
        <w:t>Латвийской железной дороги</w:t>
      </w:r>
      <w:r w:rsidRPr="00B67B13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, </w:t>
      </w:r>
      <w:r w:rsidR="00FD374A" w:rsidRPr="00B67B13">
        <w:rPr>
          <w:rFonts w:eastAsia="Calibri"/>
          <w:color w:val="000000"/>
          <w:bdr w:val="none" w:sz="0" w:space="0" w:color="auto" w:frame="1"/>
          <w:shd w:val="clear" w:color="auto" w:fill="FFFFFF"/>
        </w:rPr>
        <w:t>Министерства иностранных дел Монголии</w:t>
      </w:r>
      <w:r w:rsidRPr="00B67B13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, </w:t>
      </w:r>
      <w:r w:rsidR="00FD374A" w:rsidRPr="00B67B13">
        <w:rPr>
          <w:rFonts w:eastAsia="Calibri"/>
          <w:color w:val="000000"/>
          <w:bdr w:val="none" w:sz="0" w:space="0" w:color="auto" w:frame="1"/>
          <w:shd w:val="clear" w:color="auto" w:fill="FFFFFF"/>
        </w:rPr>
        <w:t>VR Group (Финлянди</w:t>
      </w:r>
      <w:r w:rsidRPr="00B67B13">
        <w:rPr>
          <w:rFonts w:eastAsia="Calibri"/>
          <w:color w:val="000000"/>
          <w:bdr w:val="none" w:sz="0" w:space="0" w:color="auto" w:frame="1"/>
          <w:shd w:val="clear" w:color="auto" w:fill="FFFFFF"/>
        </w:rPr>
        <w:t>я</w:t>
      </w:r>
      <w:r w:rsidR="00FD374A" w:rsidRPr="00B67B13">
        <w:rPr>
          <w:rFonts w:eastAsia="Calibri"/>
          <w:color w:val="000000"/>
          <w:bdr w:val="none" w:sz="0" w:space="0" w:color="auto" w:frame="1"/>
          <w:shd w:val="clear" w:color="auto" w:fill="FFFFFF"/>
        </w:rPr>
        <w:t>)</w:t>
      </w:r>
      <w:r w:rsidRPr="00B67B13">
        <w:rPr>
          <w:rFonts w:eastAsia="Calibri"/>
          <w:color w:val="000000"/>
          <w:bdr w:val="none" w:sz="0" w:space="0" w:color="auto" w:frame="1"/>
          <w:shd w:val="clear" w:color="auto" w:fill="FFFFFF"/>
        </w:rPr>
        <w:t>, ОАО «РЖД», ГК «Росатом», ОТЛК ЕРА, п</w:t>
      </w:r>
      <w:r w:rsidR="00FD374A" w:rsidRPr="00B67B13">
        <w:rPr>
          <w:rFonts w:eastAsia="Calibri"/>
          <w:color w:val="000000"/>
          <w:bdr w:val="none" w:sz="0" w:space="0" w:color="auto" w:frame="1"/>
          <w:shd w:val="clear" w:color="auto" w:fill="FFFFFF"/>
        </w:rPr>
        <w:t>равительств</w:t>
      </w:r>
      <w:r w:rsidRPr="00B67B13">
        <w:rPr>
          <w:rFonts w:eastAsia="Calibri"/>
          <w:color w:val="000000"/>
          <w:bdr w:val="none" w:sz="0" w:space="0" w:color="auto" w:frame="1"/>
          <w:shd w:val="clear" w:color="auto" w:fill="FFFFFF"/>
        </w:rPr>
        <w:t>а</w:t>
      </w:r>
      <w:r w:rsidR="00FD374A" w:rsidRPr="00B67B13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Ленинградской области</w:t>
      </w:r>
      <w:r w:rsidRPr="00B67B13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и других российских регионов.</w:t>
      </w:r>
    </w:p>
    <w:p w14:paraId="095489EB" w14:textId="5A05E377" w:rsidR="00B67B13" w:rsidRDefault="00B67B13" w:rsidP="00B67B13">
      <w:pPr>
        <w:contextualSpacing/>
        <w:jc w:val="both"/>
        <w:rPr>
          <w:rFonts w:eastAsia="Calibri"/>
          <w:color w:val="000000"/>
          <w:bdr w:val="none" w:sz="0" w:space="0" w:color="auto" w:frame="1"/>
          <w:shd w:val="clear" w:color="auto" w:fill="FFFFFF"/>
        </w:rPr>
      </w:pPr>
    </w:p>
    <w:p w14:paraId="33219E9F" w14:textId="6C75EDE2" w:rsidR="00906C1D" w:rsidRDefault="00906C1D" w:rsidP="00906C1D">
      <w:pPr>
        <w:contextualSpacing/>
        <w:jc w:val="both"/>
        <w:rPr>
          <w:rFonts w:eastAsia="Calibri"/>
          <w:color w:val="000000"/>
          <w:bdr w:val="none" w:sz="0" w:space="0" w:color="auto" w:frame="1"/>
          <w:shd w:val="clear" w:color="auto" w:fill="FFFFFF"/>
        </w:rPr>
      </w:pPr>
      <w:r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Арктическая тематика, которая выбрана одним из приоритетов деловой программы </w:t>
      </w:r>
      <w:r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TRANSTEC </w:t>
      </w:r>
      <w:r>
        <w:rPr>
          <w:rFonts w:eastAsia="Calibri"/>
          <w:color w:val="000000"/>
          <w:bdr w:val="none" w:sz="0" w:space="0" w:color="auto" w:frame="1"/>
          <w:shd w:val="clear" w:color="auto" w:fill="FFFFFF"/>
        </w:rPr>
        <w:t>2021, будет представлена сесси</w:t>
      </w:r>
      <w:bookmarkEnd w:id="2"/>
      <w:bookmarkEnd w:id="3"/>
      <w:r>
        <w:rPr>
          <w:rFonts w:eastAsia="Calibri"/>
          <w:color w:val="000000"/>
          <w:bdr w:val="none" w:sz="0" w:space="0" w:color="auto" w:frame="1"/>
          <w:shd w:val="clear" w:color="auto" w:fill="FFFFFF"/>
        </w:rPr>
        <w:t>ей</w:t>
      </w:r>
      <w:r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</w:t>
      </w:r>
      <w:r w:rsidR="00FD374A"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>«Международное, техническое и научное сотрудничество для обеспечения устойчивого судоходства и развития транзита в Арктике»</w:t>
      </w:r>
      <w:r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>. Первый блок сессии будет посвящен в</w:t>
      </w:r>
      <w:r w:rsidR="00FD374A"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>озможност</w:t>
      </w:r>
      <w:r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>ям</w:t>
      </w:r>
      <w:r w:rsidR="00FD374A"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судостроительной отрасли для обеспечения новых проектов и повышения эффективности судоходства в Арктике</w:t>
      </w:r>
      <w:r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>. Эксперты обсудят н</w:t>
      </w:r>
      <w:r w:rsidR="00FD374A"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>овейшие мировые и российские тенденции в судостроении и проектировании для Арктики</w:t>
      </w:r>
      <w:r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>, меры г</w:t>
      </w:r>
      <w:r w:rsidR="00FD374A"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>осподдержк</w:t>
      </w:r>
      <w:r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>и</w:t>
      </w:r>
      <w:r w:rsidR="00FD374A"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и финансовые инструменты для развития арктического судостроения</w:t>
      </w:r>
      <w:r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>, т</w:t>
      </w:r>
      <w:r w:rsidR="00FD374A"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>ехнологии и решения для обеспечения безопасности судоходства в арктических условиях</w:t>
      </w:r>
      <w:r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>, перспективы о</w:t>
      </w:r>
      <w:r w:rsidR="00FD374A"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>бновлени</w:t>
      </w:r>
      <w:r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>я</w:t>
      </w:r>
      <w:r w:rsidR="00FD374A"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>ф</w:t>
      </w:r>
      <w:r w:rsidR="00FD374A"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>лот</w:t>
      </w:r>
      <w:r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>а и</w:t>
      </w:r>
      <w:r w:rsidR="00FD374A"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применения </w:t>
      </w:r>
      <w:r w:rsidR="00FD374A"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>беспилотных и автономных судов на СМП</w:t>
      </w:r>
      <w:r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. С докладами выступят представители Минпромторга России, Министерства по развитию Дальнего Востока и Арктики, </w:t>
      </w:r>
      <w:r w:rsidR="00FD374A"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>Дирекции Северного морского пути ГК «Росатом»</w:t>
      </w:r>
      <w:r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, </w:t>
      </w:r>
      <w:r w:rsidR="00FD374A"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>«</w:t>
      </w:r>
      <w:proofErr w:type="spellStart"/>
      <w:r w:rsidR="00FD374A"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>Атомфлот</w:t>
      </w:r>
      <w:r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>а</w:t>
      </w:r>
      <w:proofErr w:type="spellEnd"/>
      <w:r w:rsidR="00FD374A"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>»</w:t>
      </w:r>
      <w:r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, ОСК, </w:t>
      </w:r>
      <w:r w:rsidR="00FD374A"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>«НОВАТЭК»</w:t>
      </w:r>
      <w:r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, </w:t>
      </w:r>
      <w:r w:rsidR="00FD374A"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>«Норильск</w:t>
      </w:r>
      <w:r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>ого</w:t>
      </w:r>
      <w:r w:rsidR="00FD374A"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никел</w:t>
      </w:r>
      <w:r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>я</w:t>
      </w:r>
      <w:r w:rsidR="00FD374A"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>»</w:t>
      </w:r>
      <w:r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, </w:t>
      </w:r>
      <w:r w:rsidR="00FD374A"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>ССК «Звезда»</w:t>
      </w:r>
      <w:r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, </w:t>
      </w:r>
      <w:r w:rsidR="00FD374A"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>Крыловск</w:t>
      </w:r>
      <w:r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>ого</w:t>
      </w:r>
      <w:r w:rsidR="00FD374A"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государственн</w:t>
      </w:r>
      <w:r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>ого</w:t>
      </w:r>
      <w:r w:rsidR="00FD374A"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научн</w:t>
      </w:r>
      <w:r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>ого</w:t>
      </w:r>
      <w:r w:rsidR="00FD374A"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центр</w:t>
      </w:r>
      <w:r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>а и других специализированных предприятий.</w:t>
      </w:r>
      <w:r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Второй блок сессии будет посвящен </w:t>
      </w:r>
      <w:r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>р</w:t>
      </w:r>
      <w:r w:rsidR="00FD374A"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>азвити</w:t>
      </w:r>
      <w:r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>ю</w:t>
      </w:r>
      <w:r w:rsidR="00FD374A"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судоходства </w:t>
      </w:r>
      <w:r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по Северному морскому пути </w:t>
      </w:r>
      <w:r w:rsidR="00FD374A"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>и перспектив</w:t>
      </w:r>
      <w:r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>ам</w:t>
      </w:r>
      <w:r w:rsidR="00FD374A"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СМП как </w:t>
      </w:r>
      <w:r w:rsidR="00FD374A"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>международного транзитного коридора</w:t>
      </w:r>
      <w:r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>.</w:t>
      </w:r>
      <w:r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Запланированы выступления представителей</w:t>
      </w:r>
      <w:r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Государственной комиссии по вопросам развития Арктики, </w:t>
      </w:r>
      <w:r w:rsidR="00FD374A"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>«Совкомфлот</w:t>
      </w:r>
      <w:r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>а</w:t>
      </w:r>
      <w:r w:rsidR="00FD374A"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>»</w:t>
      </w:r>
      <w:r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>, Р</w:t>
      </w:r>
      <w:r w:rsidR="00FD374A"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оссийской </w:t>
      </w:r>
      <w:r w:rsidR="00C55243">
        <w:rPr>
          <w:rFonts w:eastAsia="Calibri"/>
          <w:color w:val="000000"/>
          <w:bdr w:val="none" w:sz="0" w:space="0" w:color="auto" w:frame="1"/>
          <w:shd w:val="clear" w:color="auto" w:fill="FFFFFF"/>
        </w:rPr>
        <w:t>п</w:t>
      </w:r>
      <w:r w:rsidR="00FD374A"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алаты </w:t>
      </w:r>
      <w:r w:rsidR="00C55243">
        <w:rPr>
          <w:rFonts w:eastAsia="Calibri"/>
          <w:color w:val="000000"/>
          <w:bdr w:val="none" w:sz="0" w:space="0" w:color="auto" w:frame="1"/>
          <w:shd w:val="clear" w:color="auto" w:fill="FFFFFF"/>
        </w:rPr>
        <w:t>с</w:t>
      </w:r>
      <w:r w:rsidR="00FD374A"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>удоходства</w:t>
      </w:r>
      <w:r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, </w:t>
      </w:r>
      <w:r w:rsidR="00FD374A"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>Проектного офиса Северный Морской Транзитный Коридор</w:t>
      </w:r>
      <w:r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, Корпорации развития Дальнего Востока и Арктики, </w:t>
      </w:r>
      <w:r w:rsidR="00FD374A"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>«Газпром нефт</w:t>
      </w:r>
      <w:r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>и</w:t>
      </w:r>
      <w:r w:rsidR="00FD374A"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>»</w:t>
      </w:r>
      <w:r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, </w:t>
      </w:r>
      <w:r w:rsidR="00FD374A"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>ДВМП</w:t>
      </w:r>
      <w:r w:rsidRPr="00906C1D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и других компаний, ведущих деятельность в зоне Арктики.</w:t>
      </w:r>
    </w:p>
    <w:p w14:paraId="1C72D6DD" w14:textId="02359C07" w:rsidR="00F47C8D" w:rsidRDefault="00F47C8D" w:rsidP="00906C1D">
      <w:pPr>
        <w:contextualSpacing/>
        <w:jc w:val="both"/>
        <w:rPr>
          <w:rFonts w:eastAsia="Calibri"/>
          <w:color w:val="000000"/>
          <w:bdr w:val="none" w:sz="0" w:space="0" w:color="auto" w:frame="1"/>
          <w:shd w:val="clear" w:color="auto" w:fill="FFFFFF"/>
        </w:rPr>
      </w:pPr>
    </w:p>
    <w:p w14:paraId="41AA8880" w14:textId="0E04F448" w:rsidR="00FD374A" w:rsidRDefault="00F47C8D" w:rsidP="00161D09">
      <w:pPr>
        <w:contextualSpacing/>
        <w:jc w:val="both"/>
        <w:rPr>
          <w:rFonts w:eastAsia="Calibri"/>
          <w:color w:val="000000"/>
          <w:bdr w:val="none" w:sz="0" w:space="0" w:color="auto" w:frame="1"/>
          <w:shd w:val="clear" w:color="auto" w:fill="FFFFFF"/>
        </w:rPr>
      </w:pPr>
      <w:r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Партнером сессии </w:t>
      </w:r>
      <w:r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>«Э</w:t>
      </w:r>
      <w:r w:rsidR="00FD374A"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>косистема цифровой логистики</w:t>
      </w:r>
      <w:r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>»</w:t>
      </w:r>
      <w:r w:rsid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выступает Национальный союз экспертов в сфере транспорта и логистики. </w:t>
      </w:r>
      <w:r w:rsidR="00C55243">
        <w:rPr>
          <w:rFonts w:eastAsia="Calibri"/>
          <w:color w:val="000000"/>
          <w:bdr w:val="none" w:sz="0" w:space="0" w:color="auto" w:frame="1"/>
          <w:shd w:val="clear" w:color="auto" w:fill="FFFFFF"/>
        </w:rPr>
        <w:t>Участники</w:t>
      </w:r>
      <w:r w:rsidR="00161D09"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обсудят ц</w:t>
      </w:r>
      <w:r w:rsidR="00FD374A"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>ифровые транспортные коридоры в цифровой повестке ЕАЭС</w:t>
      </w:r>
      <w:r w:rsidR="00161D09"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и и</w:t>
      </w:r>
      <w:r w:rsidR="00FD374A"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>нфраструктур</w:t>
      </w:r>
      <w:r w:rsidR="00161D09"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>у</w:t>
      </w:r>
      <w:r w:rsidR="00FD374A"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цифровых транспортных коридоров</w:t>
      </w:r>
      <w:r w:rsidR="00161D09"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. В дискуссии примут участие представители </w:t>
      </w:r>
      <w:bookmarkStart w:id="4" w:name="_Hlk77077620"/>
      <w:proofErr w:type="spellStart"/>
      <w:r w:rsidR="00FD374A"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>Hamburg</w:t>
      </w:r>
      <w:proofErr w:type="spellEnd"/>
      <w:r w:rsidR="00FD374A"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Port Consulting</w:t>
      </w:r>
      <w:r w:rsidR="00161D09"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</w:t>
      </w:r>
      <w:r w:rsidR="00FD374A"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>(Гамбург)</w:t>
      </w:r>
      <w:r w:rsidR="00161D09"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, </w:t>
      </w:r>
      <w:r w:rsidR="00FD374A"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ГК </w:t>
      </w:r>
      <w:r w:rsidR="00161D09"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>«</w:t>
      </w:r>
      <w:proofErr w:type="spellStart"/>
      <w:r w:rsidR="00FD374A"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>Оптималог</w:t>
      </w:r>
      <w:proofErr w:type="spellEnd"/>
      <w:r w:rsidR="00161D09"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», </w:t>
      </w:r>
      <w:r w:rsidR="00FD374A"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>ФАУ «РОСДОРНИИ»</w:t>
      </w:r>
      <w:r w:rsidR="00161D09"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, </w:t>
      </w:r>
      <w:r w:rsidR="00FD374A"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>«РЖД Логистик»</w:t>
      </w:r>
      <w:r w:rsidR="00161D09"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, </w:t>
      </w:r>
      <w:r w:rsidR="00FD374A"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>Центр</w:t>
      </w:r>
      <w:r w:rsidR="00161D09"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>а</w:t>
      </w:r>
      <w:r w:rsidR="00FD374A"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развития цифровых платформ</w:t>
      </w:r>
      <w:r w:rsidR="00161D09"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, </w:t>
      </w:r>
      <w:r w:rsidR="00FD374A"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>«ГЛОНАСС»</w:t>
      </w:r>
      <w:r w:rsidR="00161D09"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, </w:t>
      </w:r>
      <w:bookmarkEnd w:id="4"/>
      <w:r w:rsidR="00161D09"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>а</w:t>
      </w:r>
      <w:r w:rsidR="00FD374A"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>ссоциации «Цифровая Эра Транспорта»</w:t>
      </w:r>
      <w:r w:rsidR="00161D09"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и</w:t>
      </w:r>
      <w:r w:rsidR="00FD374A"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«Цифровы</w:t>
      </w:r>
      <w:r w:rsidR="00161D09"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>х</w:t>
      </w:r>
      <w:r w:rsidR="00FD374A"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решени</w:t>
      </w:r>
      <w:r w:rsidR="00161D09"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>й</w:t>
      </w:r>
      <w:r w:rsidR="00FD374A"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регионов»</w:t>
      </w:r>
      <w:r w:rsidR="00161D09"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>.</w:t>
      </w:r>
    </w:p>
    <w:p w14:paraId="2EF495B0" w14:textId="781F469E" w:rsidR="00161D09" w:rsidRDefault="00161D09" w:rsidP="00161D09">
      <w:pPr>
        <w:contextualSpacing/>
        <w:jc w:val="both"/>
        <w:rPr>
          <w:rFonts w:eastAsia="Calibri"/>
          <w:color w:val="000000"/>
          <w:bdr w:val="none" w:sz="0" w:space="0" w:color="auto" w:frame="1"/>
          <w:shd w:val="clear" w:color="auto" w:fill="FFFFFF"/>
        </w:rPr>
      </w:pPr>
    </w:p>
    <w:p w14:paraId="66CA739B" w14:textId="05EBA58B" w:rsidR="00FD374A" w:rsidRDefault="00161D09" w:rsidP="00161D09">
      <w:pPr>
        <w:contextualSpacing/>
        <w:jc w:val="both"/>
        <w:rPr>
          <w:rFonts w:eastAsia="Calibri"/>
          <w:color w:val="000000"/>
          <w:bdr w:val="none" w:sz="0" w:space="0" w:color="auto" w:frame="1"/>
          <w:shd w:val="clear" w:color="auto" w:fill="FFFFFF"/>
        </w:rPr>
      </w:pPr>
      <w:r>
        <w:rPr>
          <w:rFonts w:eastAsia="Calibri"/>
          <w:color w:val="000000"/>
          <w:bdr w:val="none" w:sz="0" w:space="0" w:color="auto" w:frame="1"/>
          <w:shd w:val="clear" w:color="auto" w:fill="FFFFFF"/>
        </w:rPr>
        <w:lastRenderedPageBreak/>
        <w:t>Партнер сессии «</w:t>
      </w:r>
      <w:r w:rsidR="00FD374A"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>Порты и морская логистика</w:t>
      </w:r>
      <w:r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>» – Ассоциация морских торговых портов. К обсуждению предложены вопросы р</w:t>
      </w:r>
      <w:r w:rsidR="00FD374A"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>еализаци</w:t>
      </w:r>
      <w:r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>и</w:t>
      </w:r>
      <w:r w:rsidR="00FD374A"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инфраструктурных проектов в сфере м</w:t>
      </w:r>
      <w:r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>о</w:t>
      </w:r>
      <w:r w:rsidR="00FD374A"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>рского транспорта в рамках обновленного КПМИ</w:t>
      </w:r>
      <w:r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, </w:t>
      </w:r>
      <w:r w:rsidR="00FD374A"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>портовых хабов международного значения</w:t>
      </w:r>
      <w:r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>, п</w:t>
      </w:r>
      <w:r w:rsidR="00FD374A"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>ортово-промышленны</w:t>
      </w:r>
      <w:r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>х</w:t>
      </w:r>
      <w:r w:rsidR="00FD374A"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зон полной логистики</w:t>
      </w:r>
      <w:r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>, п</w:t>
      </w:r>
      <w:r w:rsidR="00FD374A"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>ерспективы включения малых портов в международные морские перевозки</w:t>
      </w:r>
      <w:r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и другие актуальные аспекты.</w:t>
      </w:r>
      <w:bookmarkStart w:id="5" w:name="_Hlk78809553"/>
      <w:bookmarkStart w:id="6" w:name="_Hlk77008046"/>
      <w:r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К</w:t>
      </w:r>
      <w:r w:rsidR="00FD374A"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участию приглашены</w:t>
      </w:r>
      <w:r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представители </w:t>
      </w:r>
      <w:bookmarkEnd w:id="5"/>
      <w:r w:rsidR="00FD374A"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Port </w:t>
      </w:r>
      <w:proofErr w:type="spellStart"/>
      <w:r w:rsidR="00FD374A"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>of</w:t>
      </w:r>
      <w:proofErr w:type="spellEnd"/>
      <w:r w:rsidR="00FD374A"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D374A"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>Algeciras</w:t>
      </w:r>
      <w:proofErr w:type="spellEnd"/>
      <w:r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(Испания), </w:t>
      </w:r>
      <w:r w:rsidR="00FD374A"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Port </w:t>
      </w:r>
      <w:proofErr w:type="spellStart"/>
      <w:r w:rsidR="00FD374A"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>of</w:t>
      </w:r>
      <w:proofErr w:type="spellEnd"/>
      <w:r w:rsidR="00FD374A"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D374A"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>Antwerp</w:t>
      </w:r>
      <w:proofErr w:type="spellEnd"/>
      <w:r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(Бельгия), Port </w:t>
      </w:r>
      <w:proofErr w:type="spellStart"/>
      <w:r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>of</w:t>
      </w:r>
      <w:proofErr w:type="spellEnd"/>
      <w:r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>Hamburg</w:t>
      </w:r>
      <w:proofErr w:type="spellEnd"/>
      <w:r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(Германия), Корпорации развития Дальнего Востока и Арктики, «РЖД-Инвест», </w:t>
      </w:r>
      <w:r w:rsidR="00FD374A"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>Приморск</w:t>
      </w:r>
      <w:r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>ого</w:t>
      </w:r>
      <w:r w:rsidR="00FD374A"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универсально-перегрузочн</w:t>
      </w:r>
      <w:r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>ого</w:t>
      </w:r>
      <w:r w:rsidR="00FD374A"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комплекс</w:t>
      </w:r>
      <w:r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а, </w:t>
      </w:r>
      <w:r w:rsidR="00FD374A"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>ОТЭКО</w:t>
      </w:r>
      <w:r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>, А</w:t>
      </w:r>
      <w:r w:rsidR="00FD374A"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>дминистраци</w:t>
      </w:r>
      <w:r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>и</w:t>
      </w:r>
      <w:r w:rsidR="00FD374A"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морских портов Балтийского моря</w:t>
      </w:r>
      <w:r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и других организаций. </w:t>
      </w:r>
    </w:p>
    <w:p w14:paraId="00D016D7" w14:textId="77777777" w:rsidR="00487254" w:rsidRDefault="00487254" w:rsidP="00487254">
      <w:pPr>
        <w:contextualSpacing/>
        <w:jc w:val="both"/>
        <w:rPr>
          <w:rFonts w:eastAsia="Calibri"/>
          <w:color w:val="000000"/>
          <w:bdr w:val="none" w:sz="0" w:space="0" w:color="auto" w:frame="1"/>
          <w:shd w:val="clear" w:color="auto" w:fill="FFFFFF"/>
        </w:rPr>
      </w:pPr>
    </w:p>
    <w:p w14:paraId="53066BA3" w14:textId="785EFA28" w:rsidR="00FD374A" w:rsidRPr="00487254" w:rsidRDefault="00487254" w:rsidP="00487254">
      <w:pPr>
        <w:contextualSpacing/>
        <w:jc w:val="both"/>
        <w:rPr>
          <w:rFonts w:eastAsia="Calibri"/>
          <w:color w:val="000000"/>
          <w:bdr w:val="none" w:sz="0" w:space="0" w:color="auto" w:frame="1"/>
          <w:shd w:val="clear" w:color="auto" w:fill="FFFFFF"/>
        </w:rPr>
      </w:pPr>
      <w:r>
        <w:rPr>
          <w:rFonts w:eastAsia="Calibri"/>
          <w:color w:val="000000"/>
          <w:bdr w:val="none" w:sz="0" w:space="0" w:color="auto" w:frame="1"/>
          <w:shd w:val="clear" w:color="auto" w:fill="FFFFFF"/>
        </w:rPr>
        <w:t>В ходе круглого стола «</w:t>
      </w:r>
      <w:r w:rsidRPr="00487254">
        <w:rPr>
          <w:rFonts w:eastAsia="Calibri"/>
          <w:color w:val="000000"/>
          <w:bdr w:val="none" w:sz="0" w:space="0" w:color="auto" w:frame="1"/>
          <w:shd w:val="clear" w:color="auto" w:fill="FFFFFF"/>
        </w:rPr>
        <w:t>Реализация проекта мультимодального транспортно-логистического, производственно-технологического кластера С</w:t>
      </w:r>
      <w:r>
        <w:rPr>
          <w:rFonts w:eastAsia="Calibri"/>
          <w:color w:val="000000"/>
          <w:bdr w:val="none" w:sz="0" w:space="0" w:color="auto" w:frame="1"/>
          <w:shd w:val="clear" w:color="auto" w:fill="FFFFFF"/>
        </w:rPr>
        <w:t>еверо</w:t>
      </w:r>
      <w:r w:rsidRPr="00487254">
        <w:rPr>
          <w:rFonts w:eastAsia="Calibri"/>
          <w:color w:val="000000"/>
          <w:bdr w:val="none" w:sz="0" w:space="0" w:color="auto" w:frame="1"/>
          <w:shd w:val="clear" w:color="auto" w:fill="FFFFFF"/>
        </w:rPr>
        <w:t>-Западного региона</w:t>
      </w:r>
      <w:r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» </w:t>
      </w:r>
      <w:r w:rsidR="00C55243">
        <w:rPr>
          <w:rFonts w:eastAsia="Calibri"/>
          <w:color w:val="000000"/>
          <w:bdr w:val="none" w:sz="0" w:space="0" w:color="auto" w:frame="1"/>
          <w:shd w:val="clear" w:color="auto" w:fill="FFFFFF"/>
        </w:rPr>
        <w:t>будет рассмотрена</w:t>
      </w:r>
      <w:r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концепция создания </w:t>
      </w:r>
      <w:r w:rsidRPr="00161D09">
        <w:rPr>
          <w:rFonts w:eastAsia="Calibri"/>
          <w:color w:val="000000"/>
          <w:bdr w:val="none" w:sz="0" w:space="0" w:color="auto" w:frame="1"/>
          <w:shd w:val="clear" w:color="auto" w:fill="FFFFFF"/>
        </w:rPr>
        <w:t>МТЛЦ «Балтийский»</w:t>
      </w:r>
      <w:r w:rsidRPr="00487254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как </w:t>
      </w:r>
      <w:bookmarkStart w:id="7" w:name="_Hlk82517504"/>
      <w:bookmarkStart w:id="8" w:name="_Hlk81410513"/>
      <w:bookmarkEnd w:id="6"/>
      <w:r w:rsidRPr="00487254">
        <w:rPr>
          <w:rFonts w:eastAsia="Calibri"/>
          <w:color w:val="000000"/>
          <w:bdr w:val="none" w:sz="0" w:space="0" w:color="auto" w:frame="1"/>
          <w:shd w:val="clear" w:color="auto" w:fill="FFFFFF"/>
        </w:rPr>
        <w:t>о</w:t>
      </w:r>
      <w:r w:rsidR="00FD374A" w:rsidRPr="00487254">
        <w:rPr>
          <w:rFonts w:eastAsia="Calibri"/>
          <w:color w:val="000000"/>
          <w:bdr w:val="none" w:sz="0" w:space="0" w:color="auto" w:frame="1"/>
          <w:shd w:val="clear" w:color="auto" w:fill="FFFFFF"/>
        </w:rPr>
        <w:t>д</w:t>
      </w:r>
      <w:r w:rsidRPr="00487254">
        <w:rPr>
          <w:rFonts w:eastAsia="Calibri"/>
          <w:color w:val="000000"/>
          <w:bdr w:val="none" w:sz="0" w:space="0" w:color="auto" w:frame="1"/>
          <w:shd w:val="clear" w:color="auto" w:fill="FFFFFF"/>
        </w:rPr>
        <w:t>ного</w:t>
      </w:r>
      <w:r w:rsidR="00FD374A" w:rsidRPr="00487254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из базовых элементов </w:t>
      </w:r>
      <w:r w:rsidRPr="00487254">
        <w:rPr>
          <w:rFonts w:eastAsia="Calibri"/>
          <w:color w:val="000000"/>
          <w:bdr w:val="none" w:sz="0" w:space="0" w:color="auto" w:frame="1"/>
          <w:shd w:val="clear" w:color="auto" w:fill="FFFFFF"/>
        </w:rPr>
        <w:t>м</w:t>
      </w:r>
      <w:r w:rsidR="00FD374A" w:rsidRPr="00487254">
        <w:rPr>
          <w:rFonts w:eastAsia="Calibri"/>
          <w:color w:val="000000"/>
          <w:bdr w:val="none" w:sz="0" w:space="0" w:color="auto" w:frame="1"/>
          <w:shd w:val="clear" w:color="auto" w:fill="FFFFFF"/>
        </w:rPr>
        <w:t>егапроекта «Единая Евразия: Транс</w:t>
      </w:r>
      <w:r w:rsidRPr="00487254">
        <w:rPr>
          <w:rFonts w:eastAsia="Calibri"/>
          <w:color w:val="000000"/>
          <w:bdr w:val="none" w:sz="0" w:space="0" w:color="auto" w:frame="1"/>
          <w:shd w:val="clear" w:color="auto" w:fill="FFFFFF"/>
        </w:rPr>
        <w:t>-</w:t>
      </w:r>
      <w:r w:rsidR="00FD374A" w:rsidRPr="00487254">
        <w:rPr>
          <w:rFonts w:eastAsia="Calibri"/>
          <w:color w:val="000000"/>
          <w:bdr w:val="none" w:sz="0" w:space="0" w:color="auto" w:frame="1"/>
          <w:shd w:val="clear" w:color="auto" w:fill="FFFFFF"/>
        </w:rPr>
        <w:t>Евразийский пояс RAZVITIE»</w:t>
      </w:r>
      <w:r>
        <w:rPr>
          <w:rFonts w:eastAsia="Calibri"/>
          <w:color w:val="000000"/>
          <w:bdr w:val="none" w:sz="0" w:space="0" w:color="auto" w:frame="1"/>
          <w:shd w:val="clear" w:color="auto" w:fill="FFFFFF"/>
        </w:rPr>
        <w:t>.</w:t>
      </w:r>
    </w:p>
    <w:bookmarkEnd w:id="7"/>
    <w:p w14:paraId="385C2FA5" w14:textId="7C71710F" w:rsidR="00FD374A" w:rsidRDefault="00FD374A" w:rsidP="00FD374A">
      <w:pPr>
        <w:rPr>
          <w:rFonts w:ascii="Arial" w:hAnsi="Arial" w:cs="Arial"/>
          <w:b/>
          <w:sz w:val="18"/>
          <w:szCs w:val="18"/>
        </w:rPr>
      </w:pPr>
    </w:p>
    <w:p w14:paraId="192EC1E6" w14:textId="5727B4FD" w:rsidR="00487254" w:rsidRDefault="00487254" w:rsidP="00161D09">
      <w:r>
        <w:rPr>
          <w:b/>
          <w:bCs/>
        </w:rPr>
        <w:t xml:space="preserve">23 сентября, </w:t>
      </w:r>
      <w:r w:rsidRPr="00487254">
        <w:t>в третий день форума,</w:t>
      </w:r>
      <w:r>
        <w:t xml:space="preserve"> будут обсуждаться перспективы развития МТК «Север – Юг», инвестиции в транспортную инфраструктуру и железнодорожный транзит. </w:t>
      </w:r>
    </w:p>
    <w:p w14:paraId="29573C95" w14:textId="12BBDE79" w:rsidR="00487254" w:rsidRDefault="00487254" w:rsidP="00161D09"/>
    <w:p w14:paraId="25F9CFC3" w14:textId="6C1DEFB9" w:rsidR="00487254" w:rsidRPr="00C55243" w:rsidRDefault="00487254" w:rsidP="00C55243">
      <w:pPr>
        <w:contextualSpacing/>
        <w:jc w:val="both"/>
        <w:rPr>
          <w:rFonts w:eastAsia="Calibri"/>
          <w:color w:val="000000"/>
          <w:bdr w:val="none" w:sz="0" w:space="0" w:color="auto" w:frame="1"/>
          <w:shd w:val="clear" w:color="auto" w:fill="FFFFFF"/>
        </w:rPr>
      </w:pPr>
      <w:r w:rsidRPr="00C55243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На сессии, посвященной МТК «Север – Юг», будут затронуты вопросы </w:t>
      </w:r>
      <w:bookmarkEnd w:id="8"/>
      <w:r w:rsidRPr="00C55243">
        <w:rPr>
          <w:rFonts w:eastAsia="Calibri"/>
          <w:color w:val="000000"/>
          <w:bdr w:val="none" w:sz="0" w:space="0" w:color="auto" w:frame="1"/>
          <w:shd w:val="clear" w:color="auto" w:fill="FFFFFF"/>
        </w:rPr>
        <w:t>оптимизации к</w:t>
      </w:r>
      <w:r w:rsidR="00FD374A" w:rsidRPr="00C55243">
        <w:rPr>
          <w:rFonts w:eastAsia="Calibri"/>
          <w:color w:val="000000"/>
          <w:bdr w:val="none" w:sz="0" w:space="0" w:color="auto" w:frame="1"/>
          <w:shd w:val="clear" w:color="auto" w:fill="FFFFFF"/>
        </w:rPr>
        <w:t>аспийск</w:t>
      </w:r>
      <w:r w:rsidRPr="00C55243">
        <w:rPr>
          <w:rFonts w:eastAsia="Calibri"/>
          <w:color w:val="000000"/>
          <w:bdr w:val="none" w:sz="0" w:space="0" w:color="auto" w:frame="1"/>
          <w:shd w:val="clear" w:color="auto" w:fill="FFFFFF"/>
        </w:rPr>
        <w:t>ой</w:t>
      </w:r>
      <w:r w:rsidR="00FD374A" w:rsidRPr="00C55243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логистик</w:t>
      </w:r>
      <w:r w:rsidRPr="00C55243">
        <w:rPr>
          <w:rFonts w:eastAsia="Calibri"/>
          <w:color w:val="000000"/>
          <w:bdr w:val="none" w:sz="0" w:space="0" w:color="auto" w:frame="1"/>
          <w:shd w:val="clear" w:color="auto" w:fill="FFFFFF"/>
        </w:rPr>
        <w:t>и, р</w:t>
      </w:r>
      <w:r w:rsidR="00FD374A" w:rsidRPr="00C55243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оль свободной зоны </w:t>
      </w:r>
      <w:proofErr w:type="spellStart"/>
      <w:r w:rsidR="00FD374A" w:rsidRPr="00C55243">
        <w:rPr>
          <w:rFonts w:eastAsia="Calibri"/>
          <w:color w:val="000000"/>
          <w:bdr w:val="none" w:sz="0" w:space="0" w:color="auto" w:frame="1"/>
          <w:shd w:val="clear" w:color="auto" w:fill="FFFFFF"/>
        </w:rPr>
        <w:t>Чабахар</w:t>
      </w:r>
      <w:proofErr w:type="spellEnd"/>
      <w:r w:rsidRPr="00C55243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и с</w:t>
      </w:r>
      <w:r w:rsidR="00FD374A" w:rsidRPr="00C55243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вободной торгово-промышленной зоны </w:t>
      </w:r>
      <w:proofErr w:type="spellStart"/>
      <w:r w:rsidR="00FD374A" w:rsidRPr="00C55243">
        <w:rPr>
          <w:rFonts w:eastAsia="Calibri"/>
          <w:color w:val="000000"/>
          <w:bdr w:val="none" w:sz="0" w:space="0" w:color="auto" w:frame="1"/>
          <w:shd w:val="clear" w:color="auto" w:fill="FFFFFF"/>
        </w:rPr>
        <w:t>Энзели</w:t>
      </w:r>
      <w:proofErr w:type="spellEnd"/>
      <w:r w:rsidR="00FD374A" w:rsidRPr="00C55243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в развитии </w:t>
      </w:r>
      <w:r w:rsidRPr="00C55243">
        <w:rPr>
          <w:rFonts w:eastAsia="Calibri"/>
          <w:color w:val="000000"/>
          <w:bdr w:val="none" w:sz="0" w:space="0" w:color="auto" w:frame="1"/>
          <w:shd w:val="clear" w:color="auto" w:fill="FFFFFF"/>
        </w:rPr>
        <w:t>коридора, а также перспективы с</w:t>
      </w:r>
      <w:r w:rsidR="00FD374A" w:rsidRPr="00C55243">
        <w:rPr>
          <w:rFonts w:eastAsia="Calibri"/>
          <w:color w:val="000000"/>
          <w:bdr w:val="none" w:sz="0" w:space="0" w:color="auto" w:frame="1"/>
          <w:shd w:val="clear" w:color="auto" w:fill="FFFFFF"/>
        </w:rPr>
        <w:t>оздани</w:t>
      </w:r>
      <w:r w:rsidRPr="00C55243">
        <w:rPr>
          <w:rFonts w:eastAsia="Calibri"/>
          <w:color w:val="000000"/>
          <w:bdr w:val="none" w:sz="0" w:space="0" w:color="auto" w:frame="1"/>
          <w:shd w:val="clear" w:color="auto" w:fill="FFFFFF"/>
        </w:rPr>
        <w:t>я</w:t>
      </w:r>
      <w:r w:rsidR="00FD374A" w:rsidRPr="00C55243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мультимодальных транспортно-логистических центров в ключевых зарубежных портах</w:t>
      </w:r>
      <w:r w:rsidRPr="00C55243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, включенных в МТК. В дискуссии примут участие представители </w:t>
      </w:r>
      <w:r w:rsidR="00FD374A" w:rsidRPr="00C55243">
        <w:rPr>
          <w:rFonts w:eastAsia="Calibri"/>
          <w:color w:val="000000"/>
          <w:bdr w:val="none" w:sz="0" w:space="0" w:color="auto" w:frame="1"/>
          <w:shd w:val="clear" w:color="auto" w:fill="FFFFFF"/>
        </w:rPr>
        <w:t>Каспийского международного интеграционного клуба «Север</w:t>
      </w:r>
      <w:r w:rsidRPr="00C55243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– </w:t>
      </w:r>
      <w:r w:rsidR="00FD374A" w:rsidRPr="00C55243">
        <w:rPr>
          <w:rFonts w:eastAsia="Calibri"/>
          <w:color w:val="000000"/>
          <w:bdr w:val="none" w:sz="0" w:space="0" w:color="auto" w:frame="1"/>
          <w:shd w:val="clear" w:color="auto" w:fill="FFFFFF"/>
        </w:rPr>
        <w:t>Юг»</w:t>
      </w:r>
      <w:r w:rsidRPr="00C55243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, </w:t>
      </w:r>
      <w:r w:rsidR="00C55243">
        <w:rPr>
          <w:rFonts w:eastAsia="Calibri"/>
          <w:color w:val="000000"/>
          <w:bdr w:val="none" w:sz="0" w:space="0" w:color="auto" w:frame="1"/>
          <w:shd w:val="clear" w:color="auto" w:fill="FFFFFF"/>
        </w:rPr>
        <w:t>с</w:t>
      </w:r>
      <w:r w:rsidR="00FD374A" w:rsidRPr="00C55243">
        <w:rPr>
          <w:rFonts w:eastAsia="Calibri"/>
          <w:color w:val="000000"/>
          <w:bdr w:val="none" w:sz="0" w:space="0" w:color="auto" w:frame="1"/>
          <w:shd w:val="clear" w:color="auto" w:fill="FFFFFF"/>
        </w:rPr>
        <w:t>овместной Ирано-Российской торгово-промышленной палаты</w:t>
      </w:r>
      <w:r w:rsidRPr="00C55243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, </w:t>
      </w:r>
      <w:r w:rsidR="00FD374A" w:rsidRPr="00C55243">
        <w:rPr>
          <w:rFonts w:eastAsia="Calibri"/>
          <w:color w:val="000000"/>
          <w:bdr w:val="none" w:sz="0" w:space="0" w:color="auto" w:frame="1"/>
          <w:shd w:val="clear" w:color="auto" w:fill="FFFFFF"/>
        </w:rPr>
        <w:t>международной рабочей группы по развитию МТК «Север</w:t>
      </w:r>
      <w:r w:rsidRPr="00C55243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– </w:t>
      </w:r>
      <w:r w:rsidR="00FD374A" w:rsidRPr="00C55243">
        <w:rPr>
          <w:rFonts w:eastAsia="Calibri"/>
          <w:color w:val="000000"/>
          <w:bdr w:val="none" w:sz="0" w:space="0" w:color="auto" w:frame="1"/>
          <w:shd w:val="clear" w:color="auto" w:fill="FFFFFF"/>
        </w:rPr>
        <w:t>Юг»</w:t>
      </w:r>
      <w:r w:rsidRPr="00C55243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, </w:t>
      </w:r>
      <w:r w:rsidR="00FD374A" w:rsidRPr="00C55243">
        <w:rPr>
          <w:rFonts w:eastAsia="Calibri"/>
          <w:color w:val="000000"/>
          <w:bdr w:val="none" w:sz="0" w:space="0" w:color="auto" w:frame="1"/>
          <w:shd w:val="clear" w:color="auto" w:fill="FFFFFF"/>
        </w:rPr>
        <w:t>Международной организации северных регионов «Северный форум»</w:t>
      </w:r>
      <w:r w:rsidRPr="00C55243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, </w:t>
      </w:r>
      <w:r w:rsidR="00FD374A" w:rsidRPr="00C55243">
        <w:rPr>
          <w:rFonts w:eastAsia="Calibri"/>
          <w:color w:val="000000"/>
          <w:bdr w:val="none" w:sz="0" w:space="0" w:color="auto" w:frame="1"/>
          <w:shd w:val="clear" w:color="auto" w:fill="FFFFFF"/>
        </w:rPr>
        <w:t>ВЭБ РФ</w:t>
      </w:r>
      <w:r w:rsidRPr="00C55243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, </w:t>
      </w:r>
      <w:r w:rsidR="00FD374A" w:rsidRPr="00C55243">
        <w:rPr>
          <w:rFonts w:eastAsia="Calibri"/>
          <w:color w:val="000000"/>
          <w:bdr w:val="none" w:sz="0" w:space="0" w:color="auto" w:frame="1"/>
          <w:shd w:val="clear" w:color="auto" w:fill="FFFFFF"/>
        </w:rPr>
        <w:t>Евразийского центра высоких технологий</w:t>
      </w:r>
      <w:r w:rsidRPr="00C55243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и другие эксперты.</w:t>
      </w:r>
    </w:p>
    <w:p w14:paraId="6537D6BB" w14:textId="77777777" w:rsidR="00487254" w:rsidRDefault="00487254" w:rsidP="00487254">
      <w:pPr>
        <w:rPr>
          <w:rFonts w:ascii="Arial" w:hAnsi="Arial" w:cs="Arial"/>
          <w:i/>
          <w:iCs/>
          <w:sz w:val="18"/>
          <w:szCs w:val="18"/>
        </w:rPr>
      </w:pPr>
    </w:p>
    <w:p w14:paraId="24928808" w14:textId="408BCC3D" w:rsidR="00FD374A" w:rsidRDefault="00FD374A" w:rsidP="00C06853">
      <w:pPr>
        <w:contextualSpacing/>
        <w:jc w:val="both"/>
        <w:rPr>
          <w:rFonts w:eastAsia="Calibri"/>
          <w:color w:val="000000"/>
          <w:bdr w:val="none" w:sz="0" w:space="0" w:color="auto" w:frame="1"/>
          <w:shd w:val="clear" w:color="auto" w:fill="FFFFFF"/>
        </w:rPr>
      </w:pPr>
      <w:r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>Сессия</w:t>
      </w:r>
      <w:r w:rsidR="00487254"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«</w:t>
      </w:r>
      <w:r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>Строительство и модернизация транспортной инфраструктуры РФ. Инвестиции и законодательство</w:t>
      </w:r>
      <w:r w:rsidR="00487254"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» будет посвящена </w:t>
      </w:r>
      <w:r w:rsidR="00C06853"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>обсуждению мер г</w:t>
      </w:r>
      <w:r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>осподдержк</w:t>
      </w:r>
      <w:r w:rsidR="00C06853"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>и</w:t>
      </w:r>
      <w:r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отрасли</w:t>
      </w:r>
      <w:r w:rsidR="00C06853"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>, особенностей</w:t>
      </w:r>
      <w:r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привлечения внебюджетных инвестиций в инфраструктурные проекты</w:t>
      </w:r>
      <w:r w:rsidR="00C06853"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>, ф</w:t>
      </w:r>
      <w:r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>орм реализации инфраструктурных проектов</w:t>
      </w:r>
      <w:r w:rsidR="00C06853"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>, м</w:t>
      </w:r>
      <w:r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>етод</w:t>
      </w:r>
      <w:r w:rsidR="00C06853"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>ов</w:t>
      </w:r>
      <w:r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и модел</w:t>
      </w:r>
      <w:r w:rsidR="00C06853"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>ей</w:t>
      </w:r>
      <w:r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оценки влияния транспортных проектов на экономическое развитие</w:t>
      </w:r>
      <w:r w:rsidR="00C06853"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и других финансовых и законодательных вопросов. Среди приглашенных экспертов – представители </w:t>
      </w:r>
      <w:r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>«</w:t>
      </w:r>
      <w:proofErr w:type="spellStart"/>
      <w:r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>Росморпорт</w:t>
      </w:r>
      <w:r w:rsidR="00C06853"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>а</w:t>
      </w:r>
      <w:proofErr w:type="spellEnd"/>
      <w:r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>»</w:t>
      </w:r>
      <w:r w:rsidR="00C06853"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>ИнфраВЭБ</w:t>
      </w:r>
      <w:proofErr w:type="spellEnd"/>
      <w:r w:rsidR="00C06853"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, </w:t>
      </w:r>
      <w:r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>«РЖД-Инвест»</w:t>
      </w:r>
      <w:r w:rsidR="00C06853"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, </w:t>
      </w:r>
      <w:r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>Агентств</w:t>
      </w:r>
      <w:r w:rsidR="00C06853"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>а</w:t>
      </w:r>
      <w:r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экономического развития Ленинградской области</w:t>
      </w:r>
      <w:r w:rsidR="00C06853"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>.</w:t>
      </w:r>
    </w:p>
    <w:p w14:paraId="1878F1F2" w14:textId="72E69432" w:rsidR="00C06853" w:rsidRDefault="00C06853" w:rsidP="00C06853">
      <w:pPr>
        <w:contextualSpacing/>
        <w:jc w:val="both"/>
        <w:rPr>
          <w:rFonts w:eastAsia="Calibri"/>
          <w:color w:val="000000"/>
          <w:bdr w:val="none" w:sz="0" w:space="0" w:color="auto" w:frame="1"/>
          <w:shd w:val="clear" w:color="auto" w:fill="FFFFFF"/>
        </w:rPr>
      </w:pPr>
    </w:p>
    <w:p w14:paraId="035243AA" w14:textId="02E4E279" w:rsidR="00FD374A" w:rsidRDefault="00C06853" w:rsidP="00C06853">
      <w:pPr>
        <w:contextualSpacing/>
        <w:jc w:val="both"/>
        <w:rPr>
          <w:rFonts w:eastAsia="Calibri"/>
          <w:color w:val="000000"/>
          <w:bdr w:val="none" w:sz="0" w:space="0" w:color="auto" w:frame="1"/>
          <w:shd w:val="clear" w:color="auto" w:fill="FFFFFF"/>
        </w:rPr>
      </w:pPr>
      <w:r>
        <w:rPr>
          <w:rFonts w:eastAsia="Calibri"/>
          <w:color w:val="000000"/>
          <w:bdr w:val="none" w:sz="0" w:space="0" w:color="auto" w:frame="1"/>
          <w:shd w:val="clear" w:color="auto" w:fill="FFFFFF"/>
        </w:rPr>
        <w:t>Партнеро</w:t>
      </w:r>
      <w:r w:rsidR="00C55243">
        <w:rPr>
          <w:rFonts w:eastAsia="Calibri"/>
          <w:color w:val="000000"/>
          <w:bdr w:val="none" w:sz="0" w:space="0" w:color="auto" w:frame="1"/>
          <w:shd w:val="clear" w:color="auto" w:fill="FFFFFF"/>
        </w:rPr>
        <w:t>м</w:t>
      </w:r>
      <w:r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сессии «Железнодорожный транзит» выступает деловой журнал «РЖД-Партнер». К обсуждению предложены вопросы развития </w:t>
      </w:r>
      <w:r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>ж</w:t>
      </w:r>
      <w:r w:rsidR="00FD374A"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>елезнодорожных транспортных путей в переформатированном Комплексном плане модернизации и развития инфраструктуры</w:t>
      </w:r>
      <w:r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, раскрытия </w:t>
      </w:r>
      <w:r w:rsidR="00FD374A"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>транзитного потенциала российских железных дорог</w:t>
      </w:r>
      <w:r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>, с</w:t>
      </w:r>
      <w:r w:rsidR="00FD374A"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>троительств</w:t>
      </w:r>
      <w:r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>а</w:t>
      </w:r>
      <w:r w:rsidR="00FD374A"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высокоскоростных магистралей</w:t>
      </w:r>
      <w:r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>, в</w:t>
      </w:r>
      <w:r w:rsidR="00FD374A"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>заимодействия железных дорог и морских портов</w:t>
      </w:r>
      <w:r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>, а также внедрения н</w:t>
      </w:r>
      <w:r w:rsidR="00FD374A"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>овы</w:t>
      </w:r>
      <w:r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>х</w:t>
      </w:r>
      <w:r w:rsidR="00FD374A"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информационны</w:t>
      </w:r>
      <w:r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>х</w:t>
      </w:r>
      <w:r w:rsidR="00FD374A"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технологи</w:t>
      </w:r>
      <w:r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й. В сессии примут участие представители </w:t>
      </w:r>
      <w:bookmarkStart w:id="9" w:name="_Hlk81240484"/>
      <w:bookmarkStart w:id="10" w:name="_Hlk79680345"/>
      <w:r w:rsidR="00FD374A"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>ОТЛК ЕРА</w:t>
      </w:r>
      <w:r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, </w:t>
      </w:r>
      <w:bookmarkEnd w:id="9"/>
      <w:r w:rsidR="00FD374A"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>«ЛДЗ Логистик</w:t>
      </w:r>
      <w:r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>и</w:t>
      </w:r>
      <w:r w:rsidR="00FD374A"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>»</w:t>
      </w:r>
      <w:r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, </w:t>
      </w:r>
      <w:bookmarkEnd w:id="10"/>
      <w:r w:rsidR="00FD374A"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>«РЖД Логистик</w:t>
      </w:r>
      <w:r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>и</w:t>
      </w:r>
      <w:r w:rsidR="00FD374A"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>»</w:t>
      </w:r>
      <w:r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и других компаний.</w:t>
      </w:r>
      <w:r w:rsidR="00FD374A"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</w:t>
      </w:r>
    </w:p>
    <w:p w14:paraId="21D0FA60" w14:textId="6921F41D" w:rsidR="000B45C9" w:rsidRDefault="000B45C9" w:rsidP="00C06853">
      <w:pPr>
        <w:contextualSpacing/>
        <w:jc w:val="both"/>
        <w:rPr>
          <w:rFonts w:eastAsia="Calibri"/>
          <w:color w:val="000000"/>
          <w:bdr w:val="none" w:sz="0" w:space="0" w:color="auto" w:frame="1"/>
          <w:shd w:val="clear" w:color="auto" w:fill="FFFFFF"/>
        </w:rPr>
      </w:pPr>
    </w:p>
    <w:p w14:paraId="569EF911" w14:textId="30FF57F5" w:rsidR="000B45C9" w:rsidRPr="00C06853" w:rsidRDefault="000B45C9" w:rsidP="00C06853">
      <w:pPr>
        <w:contextualSpacing/>
        <w:jc w:val="both"/>
        <w:rPr>
          <w:rFonts w:eastAsia="Calibri"/>
          <w:color w:val="000000"/>
          <w:bdr w:val="none" w:sz="0" w:space="0" w:color="auto" w:frame="1"/>
          <w:shd w:val="clear" w:color="auto" w:fill="FFFFFF"/>
        </w:rPr>
      </w:pPr>
      <w:r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Также в рамках форума пройдут деловые переговоры участников рынка с подписанием партнерских соглашений. В частности, </w:t>
      </w:r>
      <w:r>
        <w:t>в целях обновления пассажирского флота Якутии судами на подводных крыльях Министерство транспорта и дорожного хозяйства Республики Саха (Якутия) планирует подписать Соглашение о сотрудничестве с Минпромторгом России и АО «Центральное конструкторское бюро по судам на подводных крыльям имени Р.Е. Алексеева».</w:t>
      </w:r>
    </w:p>
    <w:p w14:paraId="2694437E" w14:textId="410E50B5" w:rsidR="00FD374A" w:rsidRDefault="00FD374A" w:rsidP="005239B0">
      <w:pPr>
        <w:jc w:val="both"/>
        <w:rPr>
          <w:shd w:val="clear" w:color="auto" w:fill="FFFFFF"/>
        </w:rPr>
      </w:pPr>
    </w:p>
    <w:p w14:paraId="069F6FA4" w14:textId="7A3B3EE1" w:rsidR="005239B0" w:rsidRPr="00C06853" w:rsidRDefault="005239B0" w:rsidP="005239B0">
      <w:pPr>
        <w:contextualSpacing/>
        <w:jc w:val="both"/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</w:rPr>
      </w:pPr>
      <w:r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>У КВЦ «</w:t>
      </w:r>
      <w:proofErr w:type="spellStart"/>
      <w:r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>Экспофорум</w:t>
      </w:r>
      <w:proofErr w:type="spellEnd"/>
      <w:r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» и организатора форума ООО «НЕВА-Интернэшнл» есть </w:t>
      </w:r>
      <w:r w:rsidRPr="00C06853"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QR-код со знаком Safe </w:t>
      </w:r>
      <w:proofErr w:type="spellStart"/>
      <w:r w:rsidRPr="00C06853"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</w:rPr>
        <w:t>Travels</w:t>
      </w:r>
      <w:proofErr w:type="spellEnd"/>
      <w:r w:rsidRPr="00C06853"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6853"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</w:rPr>
        <w:t>SPb</w:t>
      </w:r>
      <w:proofErr w:type="spellEnd"/>
      <w:r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, подтверждающий безопасность мероприятий и соблюдение условий Роспотребнадзора. </w:t>
      </w:r>
    </w:p>
    <w:p w14:paraId="42F5382B" w14:textId="4DE82FA1" w:rsidR="00C06853" w:rsidRPr="00C06853" w:rsidRDefault="009D0DC0" w:rsidP="00C06853">
      <w:pPr>
        <w:contextualSpacing/>
        <w:jc w:val="both"/>
        <w:rPr>
          <w:rFonts w:eastAsia="Calibri"/>
          <w:color w:val="000000"/>
          <w:bdr w:val="none" w:sz="0" w:space="0" w:color="auto" w:frame="1"/>
          <w:shd w:val="clear" w:color="auto" w:fill="FFFFFF"/>
        </w:rPr>
      </w:pPr>
      <w:r w:rsidRPr="00C06853"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Компания «НЕВА-Интернэшнл» и партнеры </w:t>
      </w:r>
      <w:r w:rsidR="00790D7F"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</w:rPr>
        <w:t>форума</w:t>
      </w:r>
      <w:r w:rsidRPr="00C06853"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 желают всем участникам успешной работы на площадке «</w:t>
      </w:r>
      <w:r w:rsidR="00C60C7C" w:rsidRPr="00C06853"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</w:rPr>
        <w:t>TRANSTEC</w:t>
      </w:r>
      <w:r w:rsidRPr="00C06853"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»! </w:t>
      </w:r>
    </w:p>
    <w:p w14:paraId="5EE3D9D0" w14:textId="3C901368" w:rsidR="00C06853" w:rsidRPr="00C06853" w:rsidRDefault="00C06853" w:rsidP="00C06853">
      <w:pPr>
        <w:contextualSpacing/>
        <w:jc w:val="both"/>
        <w:rPr>
          <w:rFonts w:eastAsia="Calibri"/>
          <w:color w:val="000000"/>
          <w:bdr w:val="none" w:sz="0" w:space="0" w:color="auto" w:frame="1"/>
          <w:shd w:val="clear" w:color="auto" w:fill="FFFFFF"/>
        </w:rPr>
      </w:pPr>
      <w:r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>Место проведения форума TRANSTEC: Санкт-Петербург, Петербургское ш., 64/1, КВЦ «</w:t>
      </w:r>
      <w:proofErr w:type="spellStart"/>
      <w:r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>Экспофорум</w:t>
      </w:r>
      <w:proofErr w:type="spellEnd"/>
      <w:r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» </w:t>
      </w:r>
    </w:p>
    <w:p w14:paraId="6627FBAB" w14:textId="77777777" w:rsidR="00C06853" w:rsidRPr="00C06853" w:rsidRDefault="00C06853" w:rsidP="00C06853">
      <w:pPr>
        <w:contextualSpacing/>
        <w:jc w:val="both"/>
        <w:rPr>
          <w:rFonts w:eastAsia="Calibri"/>
          <w:color w:val="000000"/>
          <w:bdr w:val="none" w:sz="0" w:space="0" w:color="auto" w:frame="1"/>
          <w:shd w:val="clear" w:color="auto" w:fill="FFFFFF"/>
        </w:rPr>
      </w:pPr>
      <w:r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Организатор: ООО «НЕВА-Интернэшнл» </w:t>
      </w:r>
    </w:p>
    <w:p w14:paraId="07991317" w14:textId="4836659C" w:rsidR="00CE7A06" w:rsidRPr="009F294B" w:rsidRDefault="00C06853" w:rsidP="005239B0">
      <w:pPr>
        <w:contextualSpacing/>
        <w:jc w:val="both"/>
      </w:pPr>
      <w:r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>Устроитель: ООО «</w:t>
      </w:r>
      <w:proofErr w:type="spellStart"/>
      <w:r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>Экспофорум</w:t>
      </w:r>
      <w:proofErr w:type="spellEnd"/>
      <w:r w:rsidRPr="00C06853">
        <w:rPr>
          <w:rFonts w:eastAsia="Calibri"/>
          <w:color w:val="000000"/>
          <w:bdr w:val="none" w:sz="0" w:space="0" w:color="auto" w:frame="1"/>
          <w:shd w:val="clear" w:color="auto" w:fill="FFFFFF"/>
        </w:rPr>
        <w:t>-Интернэшнл»</w:t>
      </w:r>
    </w:p>
    <w:sectPr w:rsidR="00CE7A06" w:rsidRPr="009F294B" w:rsidSect="009F294B">
      <w:headerReference w:type="default" r:id="rId10"/>
      <w:footerReference w:type="default" r:id="rId11"/>
      <w:pgSz w:w="11906" w:h="16838"/>
      <w:pgMar w:top="397" w:right="851" w:bottom="709" w:left="851" w:header="170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C0E2A" w14:textId="77777777" w:rsidR="001C6E5F" w:rsidRDefault="001C6E5F" w:rsidP="00593B15">
      <w:r>
        <w:separator/>
      </w:r>
    </w:p>
  </w:endnote>
  <w:endnote w:type="continuationSeparator" w:id="0">
    <w:p w14:paraId="34B5D633" w14:textId="77777777" w:rsidR="001C6E5F" w:rsidRDefault="001C6E5F" w:rsidP="0059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12AFD" w14:textId="548C91D3" w:rsidR="005A0741" w:rsidRDefault="001C6E5F" w:rsidP="0048470B">
    <w:pPr>
      <w:jc w:val="right"/>
      <w:rPr>
        <w:rStyle w:val="a4"/>
        <w:rFonts w:ascii="Arial" w:hAnsi="Arial" w:cs="Arial"/>
        <w:color w:val="4472C4" w:themeColor="accent5"/>
        <w:sz w:val="16"/>
        <w:szCs w:val="16"/>
      </w:rPr>
    </w:pPr>
    <w:hyperlink r:id="rId1" w:history="1">
      <w:r w:rsidR="005A0741" w:rsidRPr="0048470B">
        <w:rPr>
          <w:rStyle w:val="a4"/>
          <w:rFonts w:ascii="Arial" w:hAnsi="Arial" w:cs="Arial"/>
          <w:color w:val="4472C4" w:themeColor="accent5"/>
          <w:sz w:val="16"/>
          <w:szCs w:val="16"/>
        </w:rPr>
        <w:t>www.transtecforum.com</w:t>
      </w:r>
    </w:hyperlink>
  </w:p>
  <w:p w14:paraId="7D1AE993" w14:textId="77777777" w:rsidR="0048470B" w:rsidRDefault="0048470B" w:rsidP="0048470B">
    <w:pPr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C55DA" w14:textId="77777777" w:rsidR="001C6E5F" w:rsidRDefault="001C6E5F" w:rsidP="00593B15">
      <w:r>
        <w:separator/>
      </w:r>
    </w:p>
  </w:footnote>
  <w:footnote w:type="continuationSeparator" w:id="0">
    <w:p w14:paraId="49536888" w14:textId="77777777" w:rsidR="001C6E5F" w:rsidRDefault="001C6E5F" w:rsidP="00593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D761" w14:textId="1D255DE2" w:rsidR="00593B15" w:rsidRDefault="00593B15" w:rsidP="00593B1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2610"/>
    <w:multiLevelType w:val="hybridMultilevel"/>
    <w:tmpl w:val="D5AE0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C2F5F"/>
    <w:multiLevelType w:val="hybridMultilevel"/>
    <w:tmpl w:val="1B32B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E46FC"/>
    <w:multiLevelType w:val="hybridMultilevel"/>
    <w:tmpl w:val="0780F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B7E35"/>
    <w:multiLevelType w:val="hybridMultilevel"/>
    <w:tmpl w:val="133E7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D3765"/>
    <w:multiLevelType w:val="hybridMultilevel"/>
    <w:tmpl w:val="D3283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25419"/>
    <w:multiLevelType w:val="hybridMultilevel"/>
    <w:tmpl w:val="05527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D4E88"/>
    <w:multiLevelType w:val="hybridMultilevel"/>
    <w:tmpl w:val="F1CA7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8645F"/>
    <w:multiLevelType w:val="hybridMultilevel"/>
    <w:tmpl w:val="B7E8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D586E"/>
    <w:multiLevelType w:val="hybridMultilevel"/>
    <w:tmpl w:val="0DEC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20D32"/>
    <w:multiLevelType w:val="hybridMultilevel"/>
    <w:tmpl w:val="D428B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53349"/>
    <w:multiLevelType w:val="hybridMultilevel"/>
    <w:tmpl w:val="60180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F55F8"/>
    <w:multiLevelType w:val="hybridMultilevel"/>
    <w:tmpl w:val="C1264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226C6"/>
    <w:multiLevelType w:val="multilevel"/>
    <w:tmpl w:val="541E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CB4646"/>
    <w:multiLevelType w:val="hybridMultilevel"/>
    <w:tmpl w:val="F7C4D1F2"/>
    <w:lvl w:ilvl="0" w:tplc="1932E03C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25D5F"/>
    <w:multiLevelType w:val="multilevel"/>
    <w:tmpl w:val="8CB4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A7730CC"/>
    <w:multiLevelType w:val="hybridMultilevel"/>
    <w:tmpl w:val="722ECDFE"/>
    <w:lvl w:ilvl="0" w:tplc="1932E03C">
      <w:numFmt w:val="bullet"/>
      <w:lvlText w:val="•"/>
      <w:lvlJc w:val="left"/>
      <w:pPr>
        <w:ind w:left="142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CA00D2"/>
    <w:multiLevelType w:val="hybridMultilevel"/>
    <w:tmpl w:val="7F381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64D86"/>
    <w:multiLevelType w:val="hybridMultilevel"/>
    <w:tmpl w:val="8BA81490"/>
    <w:lvl w:ilvl="0" w:tplc="1B04D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7A8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40E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CAD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CA2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F84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2A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A9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308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C567E2F"/>
    <w:multiLevelType w:val="hybridMultilevel"/>
    <w:tmpl w:val="4CA23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64173"/>
    <w:multiLevelType w:val="hybridMultilevel"/>
    <w:tmpl w:val="19E4A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FA4C63"/>
    <w:multiLevelType w:val="hybridMultilevel"/>
    <w:tmpl w:val="9188AA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53E735A"/>
    <w:multiLevelType w:val="hybridMultilevel"/>
    <w:tmpl w:val="414ECB6A"/>
    <w:lvl w:ilvl="0" w:tplc="4AC24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A00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B4B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6D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DEA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102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204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1A6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861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8E333F3"/>
    <w:multiLevelType w:val="hybridMultilevel"/>
    <w:tmpl w:val="5FE67C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CA34E1"/>
    <w:multiLevelType w:val="hybridMultilevel"/>
    <w:tmpl w:val="B4AA6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62034"/>
    <w:multiLevelType w:val="hybridMultilevel"/>
    <w:tmpl w:val="5D1C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C7FB1"/>
    <w:multiLevelType w:val="hybridMultilevel"/>
    <w:tmpl w:val="F32A51C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077767C"/>
    <w:multiLevelType w:val="hybridMultilevel"/>
    <w:tmpl w:val="9418C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D6BD6"/>
    <w:multiLevelType w:val="hybridMultilevel"/>
    <w:tmpl w:val="F5820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50089"/>
    <w:multiLevelType w:val="hybridMultilevel"/>
    <w:tmpl w:val="6EB21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27077"/>
    <w:multiLevelType w:val="multilevel"/>
    <w:tmpl w:val="A724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2E172FE"/>
    <w:multiLevelType w:val="multilevel"/>
    <w:tmpl w:val="7722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EF5E03"/>
    <w:multiLevelType w:val="hybridMultilevel"/>
    <w:tmpl w:val="AB8EED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DF059D"/>
    <w:multiLevelType w:val="hybridMultilevel"/>
    <w:tmpl w:val="950E9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C0D0B"/>
    <w:multiLevelType w:val="multilevel"/>
    <w:tmpl w:val="009C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28"/>
  </w:num>
  <w:num w:numId="3">
    <w:abstractNumId w:val="4"/>
  </w:num>
  <w:num w:numId="4">
    <w:abstractNumId w:val="9"/>
  </w:num>
  <w:num w:numId="5">
    <w:abstractNumId w:val="32"/>
  </w:num>
  <w:num w:numId="6">
    <w:abstractNumId w:val="11"/>
  </w:num>
  <w:num w:numId="7">
    <w:abstractNumId w:val="0"/>
  </w:num>
  <w:num w:numId="8">
    <w:abstractNumId w:val="26"/>
  </w:num>
  <w:num w:numId="9">
    <w:abstractNumId w:val="16"/>
  </w:num>
  <w:num w:numId="10">
    <w:abstractNumId w:val="27"/>
  </w:num>
  <w:num w:numId="11">
    <w:abstractNumId w:val="6"/>
  </w:num>
  <w:num w:numId="12">
    <w:abstractNumId w:val="10"/>
  </w:num>
  <w:num w:numId="13">
    <w:abstractNumId w:val="1"/>
  </w:num>
  <w:num w:numId="14">
    <w:abstractNumId w:val="19"/>
  </w:num>
  <w:num w:numId="15">
    <w:abstractNumId w:val="8"/>
  </w:num>
  <w:num w:numId="16">
    <w:abstractNumId w:val="2"/>
  </w:num>
  <w:num w:numId="17">
    <w:abstractNumId w:val="7"/>
  </w:num>
  <w:num w:numId="18">
    <w:abstractNumId w:val="18"/>
  </w:num>
  <w:num w:numId="19">
    <w:abstractNumId w:val="23"/>
  </w:num>
  <w:num w:numId="20">
    <w:abstractNumId w:val="12"/>
  </w:num>
  <w:num w:numId="21">
    <w:abstractNumId w:val="29"/>
  </w:num>
  <w:num w:numId="22">
    <w:abstractNumId w:val="21"/>
  </w:num>
  <w:num w:numId="23">
    <w:abstractNumId w:val="22"/>
  </w:num>
  <w:num w:numId="24">
    <w:abstractNumId w:val="17"/>
  </w:num>
  <w:num w:numId="25">
    <w:abstractNumId w:val="31"/>
  </w:num>
  <w:num w:numId="26">
    <w:abstractNumId w:val="20"/>
  </w:num>
  <w:num w:numId="27">
    <w:abstractNumId w:val="24"/>
  </w:num>
  <w:num w:numId="28">
    <w:abstractNumId w:val="25"/>
  </w:num>
  <w:num w:numId="29">
    <w:abstractNumId w:val="5"/>
  </w:num>
  <w:num w:numId="30">
    <w:abstractNumId w:val="13"/>
  </w:num>
  <w:num w:numId="31">
    <w:abstractNumId w:val="15"/>
  </w:num>
  <w:num w:numId="32">
    <w:abstractNumId w:val="33"/>
  </w:num>
  <w:num w:numId="33">
    <w:abstractNumId w:val="14"/>
  </w:num>
  <w:num w:numId="34">
    <w:abstractNumId w:val="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F9B"/>
    <w:rsid w:val="00006C12"/>
    <w:rsid w:val="00013676"/>
    <w:rsid w:val="000244B5"/>
    <w:rsid w:val="000253A4"/>
    <w:rsid w:val="0003599A"/>
    <w:rsid w:val="00041004"/>
    <w:rsid w:val="00053035"/>
    <w:rsid w:val="00055FE3"/>
    <w:rsid w:val="00061473"/>
    <w:rsid w:val="000751D6"/>
    <w:rsid w:val="00080C6D"/>
    <w:rsid w:val="00087599"/>
    <w:rsid w:val="00087BC4"/>
    <w:rsid w:val="000923AE"/>
    <w:rsid w:val="00094BB4"/>
    <w:rsid w:val="000A3799"/>
    <w:rsid w:val="000A4A12"/>
    <w:rsid w:val="000B103C"/>
    <w:rsid w:val="000B17FF"/>
    <w:rsid w:val="000B45C9"/>
    <w:rsid w:val="000C7982"/>
    <w:rsid w:val="000D4396"/>
    <w:rsid w:val="000D53A1"/>
    <w:rsid w:val="000D5B67"/>
    <w:rsid w:val="000D60EA"/>
    <w:rsid w:val="000D62D2"/>
    <w:rsid w:val="000E0560"/>
    <w:rsid w:val="000E2A06"/>
    <w:rsid w:val="000E5388"/>
    <w:rsid w:val="000E6426"/>
    <w:rsid w:val="000E68D5"/>
    <w:rsid w:val="000F61DF"/>
    <w:rsid w:val="00100E66"/>
    <w:rsid w:val="0010126B"/>
    <w:rsid w:val="00102495"/>
    <w:rsid w:val="0010469F"/>
    <w:rsid w:val="0011202D"/>
    <w:rsid w:val="0011330E"/>
    <w:rsid w:val="00114F9B"/>
    <w:rsid w:val="001217E7"/>
    <w:rsid w:val="001314EC"/>
    <w:rsid w:val="00134381"/>
    <w:rsid w:val="00143797"/>
    <w:rsid w:val="00161D09"/>
    <w:rsid w:val="00166C29"/>
    <w:rsid w:val="001726F0"/>
    <w:rsid w:val="00180E89"/>
    <w:rsid w:val="00181DF2"/>
    <w:rsid w:val="001824DB"/>
    <w:rsid w:val="00190106"/>
    <w:rsid w:val="001B019D"/>
    <w:rsid w:val="001B34C4"/>
    <w:rsid w:val="001C05A2"/>
    <w:rsid w:val="001C2E4E"/>
    <w:rsid w:val="001C6D8B"/>
    <w:rsid w:val="001C6E5F"/>
    <w:rsid w:val="001D3C1B"/>
    <w:rsid w:val="001D4B0F"/>
    <w:rsid w:val="001D520F"/>
    <w:rsid w:val="001E4DDC"/>
    <w:rsid w:val="001E72F6"/>
    <w:rsid w:val="001F066E"/>
    <w:rsid w:val="001F1ABC"/>
    <w:rsid w:val="001F1BB1"/>
    <w:rsid w:val="0020037A"/>
    <w:rsid w:val="00216A80"/>
    <w:rsid w:val="0022125F"/>
    <w:rsid w:val="002303B5"/>
    <w:rsid w:val="002501A1"/>
    <w:rsid w:val="002509F8"/>
    <w:rsid w:val="00255435"/>
    <w:rsid w:val="0027093E"/>
    <w:rsid w:val="002713D1"/>
    <w:rsid w:val="00276C2C"/>
    <w:rsid w:val="002824C8"/>
    <w:rsid w:val="002863E0"/>
    <w:rsid w:val="00293797"/>
    <w:rsid w:val="002A62FC"/>
    <w:rsid w:val="002A6C45"/>
    <w:rsid w:val="002B1D3E"/>
    <w:rsid w:val="002C2CD6"/>
    <w:rsid w:val="002C5744"/>
    <w:rsid w:val="002D6396"/>
    <w:rsid w:val="002E0A9D"/>
    <w:rsid w:val="002E260A"/>
    <w:rsid w:val="002E360C"/>
    <w:rsid w:val="002E3780"/>
    <w:rsid w:val="002E62B5"/>
    <w:rsid w:val="002F00F8"/>
    <w:rsid w:val="002F3836"/>
    <w:rsid w:val="003105FC"/>
    <w:rsid w:val="003129A8"/>
    <w:rsid w:val="00335119"/>
    <w:rsid w:val="00335C9E"/>
    <w:rsid w:val="00342E6F"/>
    <w:rsid w:val="00344DBE"/>
    <w:rsid w:val="00363B41"/>
    <w:rsid w:val="00364942"/>
    <w:rsid w:val="00373006"/>
    <w:rsid w:val="00376A6E"/>
    <w:rsid w:val="00382D5D"/>
    <w:rsid w:val="003A1AE1"/>
    <w:rsid w:val="003B318B"/>
    <w:rsid w:val="003C14CF"/>
    <w:rsid w:val="003D1B8C"/>
    <w:rsid w:val="003D5B18"/>
    <w:rsid w:val="003D6511"/>
    <w:rsid w:val="003D718E"/>
    <w:rsid w:val="003F2187"/>
    <w:rsid w:val="00405DDE"/>
    <w:rsid w:val="00417AA8"/>
    <w:rsid w:val="00432CC3"/>
    <w:rsid w:val="00442A76"/>
    <w:rsid w:val="00443D2B"/>
    <w:rsid w:val="00444B28"/>
    <w:rsid w:val="00447846"/>
    <w:rsid w:val="00460F21"/>
    <w:rsid w:val="004616DA"/>
    <w:rsid w:val="00463A73"/>
    <w:rsid w:val="00476976"/>
    <w:rsid w:val="0048470B"/>
    <w:rsid w:val="00487254"/>
    <w:rsid w:val="0049224B"/>
    <w:rsid w:val="004A6AD1"/>
    <w:rsid w:val="004B1183"/>
    <w:rsid w:val="004B2F8A"/>
    <w:rsid w:val="004C250F"/>
    <w:rsid w:val="004C3027"/>
    <w:rsid w:val="004D06D8"/>
    <w:rsid w:val="004D27B2"/>
    <w:rsid w:val="004D537C"/>
    <w:rsid w:val="004D54E4"/>
    <w:rsid w:val="004E22C5"/>
    <w:rsid w:val="004E2F25"/>
    <w:rsid w:val="004F3E3F"/>
    <w:rsid w:val="004F5EFF"/>
    <w:rsid w:val="004F7D29"/>
    <w:rsid w:val="00506B04"/>
    <w:rsid w:val="005148FF"/>
    <w:rsid w:val="0052057F"/>
    <w:rsid w:val="00521B92"/>
    <w:rsid w:val="005239B0"/>
    <w:rsid w:val="0052444C"/>
    <w:rsid w:val="00524D93"/>
    <w:rsid w:val="005353BF"/>
    <w:rsid w:val="00537115"/>
    <w:rsid w:val="00567F01"/>
    <w:rsid w:val="00574334"/>
    <w:rsid w:val="005776CA"/>
    <w:rsid w:val="00577BDB"/>
    <w:rsid w:val="00582453"/>
    <w:rsid w:val="00593B15"/>
    <w:rsid w:val="00594146"/>
    <w:rsid w:val="00594803"/>
    <w:rsid w:val="005A0741"/>
    <w:rsid w:val="005A4790"/>
    <w:rsid w:val="005B32C1"/>
    <w:rsid w:val="005C6B85"/>
    <w:rsid w:val="005E2365"/>
    <w:rsid w:val="005E43F1"/>
    <w:rsid w:val="005E55E3"/>
    <w:rsid w:val="005E6392"/>
    <w:rsid w:val="005E7792"/>
    <w:rsid w:val="005F0D0E"/>
    <w:rsid w:val="005F247A"/>
    <w:rsid w:val="005F5A43"/>
    <w:rsid w:val="006015A0"/>
    <w:rsid w:val="00605A23"/>
    <w:rsid w:val="00605FE6"/>
    <w:rsid w:val="0061278C"/>
    <w:rsid w:val="00621460"/>
    <w:rsid w:val="006241FD"/>
    <w:rsid w:val="006243E1"/>
    <w:rsid w:val="00624FCF"/>
    <w:rsid w:val="00627B07"/>
    <w:rsid w:val="00640C84"/>
    <w:rsid w:val="006565F8"/>
    <w:rsid w:val="00663EF4"/>
    <w:rsid w:val="006664C6"/>
    <w:rsid w:val="006666A0"/>
    <w:rsid w:val="00671A1B"/>
    <w:rsid w:val="006737A2"/>
    <w:rsid w:val="0067767D"/>
    <w:rsid w:val="00685131"/>
    <w:rsid w:val="006903F3"/>
    <w:rsid w:val="00690CF2"/>
    <w:rsid w:val="00695433"/>
    <w:rsid w:val="00696C20"/>
    <w:rsid w:val="006A5477"/>
    <w:rsid w:val="006B37B8"/>
    <w:rsid w:val="006B7884"/>
    <w:rsid w:val="006D51FA"/>
    <w:rsid w:val="006D5F4F"/>
    <w:rsid w:val="006E6B29"/>
    <w:rsid w:val="006E7952"/>
    <w:rsid w:val="00715784"/>
    <w:rsid w:val="007158AD"/>
    <w:rsid w:val="007171C4"/>
    <w:rsid w:val="00725BCF"/>
    <w:rsid w:val="00727A3E"/>
    <w:rsid w:val="00731C42"/>
    <w:rsid w:val="00734FBD"/>
    <w:rsid w:val="00736A58"/>
    <w:rsid w:val="00744603"/>
    <w:rsid w:val="007539C8"/>
    <w:rsid w:val="0076360E"/>
    <w:rsid w:val="00771286"/>
    <w:rsid w:val="00772A37"/>
    <w:rsid w:val="00774400"/>
    <w:rsid w:val="007805BF"/>
    <w:rsid w:val="00782BF5"/>
    <w:rsid w:val="0078762A"/>
    <w:rsid w:val="007906B9"/>
    <w:rsid w:val="00790D7F"/>
    <w:rsid w:val="007A063D"/>
    <w:rsid w:val="007A7D92"/>
    <w:rsid w:val="007B4659"/>
    <w:rsid w:val="007D2185"/>
    <w:rsid w:val="007D62BF"/>
    <w:rsid w:val="007E0323"/>
    <w:rsid w:val="007E052A"/>
    <w:rsid w:val="007E4495"/>
    <w:rsid w:val="0081281E"/>
    <w:rsid w:val="0081348A"/>
    <w:rsid w:val="00814D66"/>
    <w:rsid w:val="0081618F"/>
    <w:rsid w:val="00825202"/>
    <w:rsid w:val="00830052"/>
    <w:rsid w:val="00837B22"/>
    <w:rsid w:val="00840436"/>
    <w:rsid w:val="00846C87"/>
    <w:rsid w:val="008524D9"/>
    <w:rsid w:val="008541B9"/>
    <w:rsid w:val="00855A3C"/>
    <w:rsid w:val="0086117E"/>
    <w:rsid w:val="00863CDC"/>
    <w:rsid w:val="00886C5D"/>
    <w:rsid w:val="00886EDF"/>
    <w:rsid w:val="008958DB"/>
    <w:rsid w:val="008A1407"/>
    <w:rsid w:val="008A1DE9"/>
    <w:rsid w:val="008A4DC7"/>
    <w:rsid w:val="008A687E"/>
    <w:rsid w:val="008B489E"/>
    <w:rsid w:val="008B68EF"/>
    <w:rsid w:val="008B7710"/>
    <w:rsid w:val="008C1E83"/>
    <w:rsid w:val="008C6CCC"/>
    <w:rsid w:val="008D1E78"/>
    <w:rsid w:val="008D1F48"/>
    <w:rsid w:val="008D5B15"/>
    <w:rsid w:val="008D6E98"/>
    <w:rsid w:val="008D7689"/>
    <w:rsid w:val="008E2ED3"/>
    <w:rsid w:val="008F152E"/>
    <w:rsid w:val="009003FF"/>
    <w:rsid w:val="00905208"/>
    <w:rsid w:val="00906C1D"/>
    <w:rsid w:val="009114C6"/>
    <w:rsid w:val="0091596E"/>
    <w:rsid w:val="00931466"/>
    <w:rsid w:val="0093786B"/>
    <w:rsid w:val="00945C83"/>
    <w:rsid w:val="00947186"/>
    <w:rsid w:val="00962195"/>
    <w:rsid w:val="00972B39"/>
    <w:rsid w:val="009800B8"/>
    <w:rsid w:val="00984B43"/>
    <w:rsid w:val="009903EC"/>
    <w:rsid w:val="009937D0"/>
    <w:rsid w:val="009A0325"/>
    <w:rsid w:val="009B6FB7"/>
    <w:rsid w:val="009C255A"/>
    <w:rsid w:val="009C34D7"/>
    <w:rsid w:val="009C67F0"/>
    <w:rsid w:val="009D089A"/>
    <w:rsid w:val="009D0DC0"/>
    <w:rsid w:val="009D19FC"/>
    <w:rsid w:val="009D27A2"/>
    <w:rsid w:val="009D2F26"/>
    <w:rsid w:val="009E25E9"/>
    <w:rsid w:val="009F1B03"/>
    <w:rsid w:val="009F294B"/>
    <w:rsid w:val="009F5CC7"/>
    <w:rsid w:val="009F7B76"/>
    <w:rsid w:val="00A06897"/>
    <w:rsid w:val="00A06FFD"/>
    <w:rsid w:val="00A1144F"/>
    <w:rsid w:val="00A23E5B"/>
    <w:rsid w:val="00A23FB3"/>
    <w:rsid w:val="00A264FE"/>
    <w:rsid w:val="00A268D9"/>
    <w:rsid w:val="00A27482"/>
    <w:rsid w:val="00A4094E"/>
    <w:rsid w:val="00A41612"/>
    <w:rsid w:val="00A432E9"/>
    <w:rsid w:val="00A43799"/>
    <w:rsid w:val="00A47BDC"/>
    <w:rsid w:val="00A54DFF"/>
    <w:rsid w:val="00A67EEF"/>
    <w:rsid w:val="00A72BC3"/>
    <w:rsid w:val="00A736AE"/>
    <w:rsid w:val="00A843DA"/>
    <w:rsid w:val="00A859BA"/>
    <w:rsid w:val="00A90BB0"/>
    <w:rsid w:val="00AA36A2"/>
    <w:rsid w:val="00AC3E89"/>
    <w:rsid w:val="00AC7671"/>
    <w:rsid w:val="00AD5432"/>
    <w:rsid w:val="00AE16F6"/>
    <w:rsid w:val="00AE1F89"/>
    <w:rsid w:val="00AE4846"/>
    <w:rsid w:val="00AF02CD"/>
    <w:rsid w:val="00AF4B4F"/>
    <w:rsid w:val="00B0373C"/>
    <w:rsid w:val="00B1768F"/>
    <w:rsid w:val="00B31F26"/>
    <w:rsid w:val="00B32457"/>
    <w:rsid w:val="00B3429F"/>
    <w:rsid w:val="00B34AC6"/>
    <w:rsid w:val="00B5036B"/>
    <w:rsid w:val="00B609C5"/>
    <w:rsid w:val="00B6216F"/>
    <w:rsid w:val="00B64F1F"/>
    <w:rsid w:val="00B67B13"/>
    <w:rsid w:val="00B7058D"/>
    <w:rsid w:val="00B74326"/>
    <w:rsid w:val="00B75234"/>
    <w:rsid w:val="00B82AC3"/>
    <w:rsid w:val="00B83314"/>
    <w:rsid w:val="00B86F9F"/>
    <w:rsid w:val="00BA475A"/>
    <w:rsid w:val="00BA4E65"/>
    <w:rsid w:val="00BA5128"/>
    <w:rsid w:val="00BA51FA"/>
    <w:rsid w:val="00BB0AAF"/>
    <w:rsid w:val="00BB0ECC"/>
    <w:rsid w:val="00BB2B40"/>
    <w:rsid w:val="00BC0561"/>
    <w:rsid w:val="00BC1C2B"/>
    <w:rsid w:val="00BC46A7"/>
    <w:rsid w:val="00BC52F6"/>
    <w:rsid w:val="00BC5D56"/>
    <w:rsid w:val="00BC65F8"/>
    <w:rsid w:val="00BD401C"/>
    <w:rsid w:val="00BE3364"/>
    <w:rsid w:val="00BE7276"/>
    <w:rsid w:val="00BF4444"/>
    <w:rsid w:val="00BF4D78"/>
    <w:rsid w:val="00BF65E3"/>
    <w:rsid w:val="00C0445A"/>
    <w:rsid w:val="00C05045"/>
    <w:rsid w:val="00C06853"/>
    <w:rsid w:val="00C20775"/>
    <w:rsid w:val="00C3132B"/>
    <w:rsid w:val="00C33176"/>
    <w:rsid w:val="00C55243"/>
    <w:rsid w:val="00C57E24"/>
    <w:rsid w:val="00C60C7C"/>
    <w:rsid w:val="00C61BC0"/>
    <w:rsid w:val="00C71648"/>
    <w:rsid w:val="00CA1134"/>
    <w:rsid w:val="00CA2643"/>
    <w:rsid w:val="00CA430A"/>
    <w:rsid w:val="00CA76BE"/>
    <w:rsid w:val="00CB0EA8"/>
    <w:rsid w:val="00CD0280"/>
    <w:rsid w:val="00CD02DA"/>
    <w:rsid w:val="00CD3F77"/>
    <w:rsid w:val="00CE01B3"/>
    <w:rsid w:val="00CE7A06"/>
    <w:rsid w:val="00D011AE"/>
    <w:rsid w:val="00D018F2"/>
    <w:rsid w:val="00D10760"/>
    <w:rsid w:val="00D229FD"/>
    <w:rsid w:val="00D26955"/>
    <w:rsid w:val="00D31B61"/>
    <w:rsid w:val="00D31F45"/>
    <w:rsid w:val="00D409E4"/>
    <w:rsid w:val="00D46B47"/>
    <w:rsid w:val="00D4700A"/>
    <w:rsid w:val="00D502D9"/>
    <w:rsid w:val="00D521A3"/>
    <w:rsid w:val="00D62F6F"/>
    <w:rsid w:val="00D81CD6"/>
    <w:rsid w:val="00D84056"/>
    <w:rsid w:val="00D96A54"/>
    <w:rsid w:val="00DA5A8D"/>
    <w:rsid w:val="00DA6889"/>
    <w:rsid w:val="00DA72B7"/>
    <w:rsid w:val="00DC02E8"/>
    <w:rsid w:val="00DC43F3"/>
    <w:rsid w:val="00DD18B1"/>
    <w:rsid w:val="00DD2884"/>
    <w:rsid w:val="00DD3001"/>
    <w:rsid w:val="00DD34BD"/>
    <w:rsid w:val="00DE2D85"/>
    <w:rsid w:val="00DF4166"/>
    <w:rsid w:val="00E00273"/>
    <w:rsid w:val="00E050BE"/>
    <w:rsid w:val="00E0510F"/>
    <w:rsid w:val="00E05834"/>
    <w:rsid w:val="00E12FBD"/>
    <w:rsid w:val="00E17E3E"/>
    <w:rsid w:val="00E23D0E"/>
    <w:rsid w:val="00E317AA"/>
    <w:rsid w:val="00E328D3"/>
    <w:rsid w:val="00E3655E"/>
    <w:rsid w:val="00E36EC5"/>
    <w:rsid w:val="00E466C4"/>
    <w:rsid w:val="00E54A83"/>
    <w:rsid w:val="00E57C82"/>
    <w:rsid w:val="00E81F1C"/>
    <w:rsid w:val="00E8351B"/>
    <w:rsid w:val="00E850DF"/>
    <w:rsid w:val="00E8574A"/>
    <w:rsid w:val="00E87DC2"/>
    <w:rsid w:val="00E914AB"/>
    <w:rsid w:val="00EA0467"/>
    <w:rsid w:val="00EA5C23"/>
    <w:rsid w:val="00EB1B93"/>
    <w:rsid w:val="00EF349A"/>
    <w:rsid w:val="00EF379C"/>
    <w:rsid w:val="00EF3C07"/>
    <w:rsid w:val="00EF6E27"/>
    <w:rsid w:val="00F04304"/>
    <w:rsid w:val="00F10204"/>
    <w:rsid w:val="00F106ED"/>
    <w:rsid w:val="00F17EF1"/>
    <w:rsid w:val="00F41C5A"/>
    <w:rsid w:val="00F4486C"/>
    <w:rsid w:val="00F46C40"/>
    <w:rsid w:val="00F4762D"/>
    <w:rsid w:val="00F47C8D"/>
    <w:rsid w:val="00F5037C"/>
    <w:rsid w:val="00F51F38"/>
    <w:rsid w:val="00F64E02"/>
    <w:rsid w:val="00F65B90"/>
    <w:rsid w:val="00F66671"/>
    <w:rsid w:val="00F67D87"/>
    <w:rsid w:val="00F714AA"/>
    <w:rsid w:val="00F86CBA"/>
    <w:rsid w:val="00F87436"/>
    <w:rsid w:val="00F877DD"/>
    <w:rsid w:val="00F93A82"/>
    <w:rsid w:val="00F93B73"/>
    <w:rsid w:val="00F93F88"/>
    <w:rsid w:val="00FA5F62"/>
    <w:rsid w:val="00FB4FDF"/>
    <w:rsid w:val="00FB4FEB"/>
    <w:rsid w:val="00FC69A5"/>
    <w:rsid w:val="00FD0219"/>
    <w:rsid w:val="00FD374A"/>
    <w:rsid w:val="00FD628B"/>
    <w:rsid w:val="00FE2BD3"/>
    <w:rsid w:val="00FF1A83"/>
    <w:rsid w:val="00FF371B"/>
    <w:rsid w:val="00FF4C91"/>
    <w:rsid w:val="00FF55CD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A0CA9"/>
  <w15:chartTrackingRefBased/>
  <w15:docId w15:val="{FC1A8EEB-362E-4CF4-86A1-71EC2D58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872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DFF"/>
    <w:pPr>
      <w:ind w:left="720"/>
      <w:contextualSpacing/>
    </w:pPr>
  </w:style>
  <w:style w:type="character" w:customStyle="1" w:styleId="color11">
    <w:name w:val="color_11"/>
    <w:basedOn w:val="a0"/>
    <w:rsid w:val="000244B5"/>
  </w:style>
  <w:style w:type="character" w:styleId="a4">
    <w:name w:val="Hyperlink"/>
    <w:basedOn w:val="a0"/>
    <w:uiPriority w:val="99"/>
    <w:unhideWhenUsed/>
    <w:rsid w:val="00F64E0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93B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3B15"/>
  </w:style>
  <w:style w:type="paragraph" w:styleId="a7">
    <w:name w:val="footer"/>
    <w:basedOn w:val="a"/>
    <w:link w:val="a8"/>
    <w:uiPriority w:val="99"/>
    <w:unhideWhenUsed/>
    <w:rsid w:val="00593B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3B15"/>
  </w:style>
  <w:style w:type="paragraph" w:styleId="a9">
    <w:name w:val="Normal (Web)"/>
    <w:basedOn w:val="a"/>
    <w:uiPriority w:val="99"/>
    <w:unhideWhenUsed/>
    <w:rsid w:val="002E260A"/>
    <w:pPr>
      <w:spacing w:before="100" w:beforeAutospacing="1" w:after="100" w:afterAutospacing="1"/>
    </w:pPr>
  </w:style>
  <w:style w:type="character" w:styleId="aa">
    <w:name w:val="annotation reference"/>
    <w:basedOn w:val="a0"/>
    <w:uiPriority w:val="99"/>
    <w:semiHidden/>
    <w:unhideWhenUsed/>
    <w:rsid w:val="0094718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718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4718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718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47186"/>
    <w:rPr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F2187"/>
    <w:rPr>
      <w:color w:val="605E5C"/>
      <w:shd w:val="clear" w:color="auto" w:fill="E1DFDD"/>
    </w:rPr>
  </w:style>
  <w:style w:type="paragraph" w:customStyle="1" w:styleId="2">
    <w:name w:val="2_просто текст"/>
    <w:qFormat/>
    <w:rsid w:val="009D0D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28bf8a64b8551e1msonormal">
    <w:name w:val="228bf8a64b8551e1msonormal"/>
    <w:basedOn w:val="a"/>
    <w:rsid w:val="009D0DC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872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715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871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33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72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63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44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91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58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82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35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88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0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572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22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27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nstecfor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Титова</dc:creator>
  <cp:keywords/>
  <dc:description/>
  <cp:lastModifiedBy>Анна Владимировна Гусева</cp:lastModifiedBy>
  <cp:revision>7</cp:revision>
  <cp:lastPrinted>2021-04-09T15:53:00Z</cp:lastPrinted>
  <dcterms:created xsi:type="dcterms:W3CDTF">2021-09-14T17:38:00Z</dcterms:created>
  <dcterms:modified xsi:type="dcterms:W3CDTF">2021-09-15T07:51:00Z</dcterms:modified>
</cp:coreProperties>
</file>